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E" w:rsidRPr="00356AD8" w:rsidRDefault="00BB313E" w:rsidP="007173BE">
      <w:pPr>
        <w:rPr>
          <w:b/>
          <w:color w:val="800000"/>
          <w:sz w:val="22"/>
          <w:szCs w:val="22"/>
        </w:rPr>
      </w:pPr>
      <w:r w:rsidRPr="00356AD8">
        <w:rPr>
          <w:b/>
          <w:color w:val="800000"/>
          <w:sz w:val="22"/>
          <w:szCs w:val="22"/>
        </w:rPr>
        <w:t>TISKOVÁ ZPRÁVA</w:t>
      </w:r>
    </w:p>
    <w:p w:rsidR="007173BE" w:rsidRPr="00356AD8" w:rsidRDefault="007173BE" w:rsidP="007173BE">
      <w:pPr>
        <w:rPr>
          <w:b/>
          <w:color w:val="800000"/>
          <w:sz w:val="22"/>
          <w:szCs w:val="22"/>
        </w:rPr>
      </w:pPr>
    </w:p>
    <w:p w:rsidR="007173BE" w:rsidRPr="00356AD8" w:rsidRDefault="007173BE" w:rsidP="007173BE">
      <w:pPr>
        <w:rPr>
          <w:b/>
          <w:color w:val="800000"/>
          <w:sz w:val="22"/>
          <w:szCs w:val="22"/>
        </w:rPr>
      </w:pPr>
      <w:r w:rsidRPr="00356AD8">
        <w:rPr>
          <w:b/>
          <w:color w:val="800000"/>
          <w:sz w:val="22"/>
          <w:szCs w:val="22"/>
        </w:rPr>
        <w:t>P</w:t>
      </w:r>
      <w:r w:rsidR="001B26C6" w:rsidRPr="00356AD8">
        <w:rPr>
          <w:b/>
          <w:color w:val="800000"/>
          <w:sz w:val="22"/>
          <w:szCs w:val="22"/>
        </w:rPr>
        <w:t>3 dod</w:t>
      </w:r>
      <w:r w:rsidR="00B14AD3" w:rsidRPr="00356AD8">
        <w:rPr>
          <w:b/>
          <w:color w:val="800000"/>
          <w:sz w:val="22"/>
          <w:szCs w:val="22"/>
        </w:rPr>
        <w:t>á</w:t>
      </w:r>
      <w:r w:rsidR="001B26C6" w:rsidRPr="00356AD8">
        <w:rPr>
          <w:b/>
          <w:color w:val="800000"/>
          <w:sz w:val="22"/>
          <w:szCs w:val="22"/>
        </w:rPr>
        <w:t xml:space="preserve"> </w:t>
      </w:r>
      <w:r w:rsidR="004901EB" w:rsidRPr="00356AD8">
        <w:rPr>
          <w:b/>
          <w:color w:val="800000"/>
          <w:sz w:val="22"/>
          <w:szCs w:val="22"/>
        </w:rPr>
        <w:t xml:space="preserve">v Německu </w:t>
      </w:r>
      <w:r w:rsidR="001307B0" w:rsidRPr="00356AD8">
        <w:rPr>
          <w:b/>
          <w:color w:val="800000"/>
          <w:sz w:val="22"/>
          <w:szCs w:val="22"/>
        </w:rPr>
        <w:t xml:space="preserve">společnosti </w:t>
      </w:r>
      <w:r w:rsidR="008126CE" w:rsidRPr="008126CE">
        <w:rPr>
          <w:b/>
          <w:color w:val="800000"/>
          <w:sz w:val="22"/>
          <w:szCs w:val="22"/>
        </w:rPr>
        <w:t xml:space="preserve">Peugeot Citroën </w:t>
      </w:r>
      <w:r w:rsidR="001B26C6" w:rsidRPr="00356AD8">
        <w:rPr>
          <w:b/>
          <w:color w:val="800000"/>
          <w:sz w:val="22"/>
          <w:szCs w:val="22"/>
        </w:rPr>
        <w:t xml:space="preserve">distribuční centrum </w:t>
      </w:r>
      <w:r w:rsidR="00B14AD3" w:rsidRPr="00356AD8">
        <w:rPr>
          <w:b/>
          <w:color w:val="800000"/>
          <w:sz w:val="22"/>
          <w:szCs w:val="22"/>
        </w:rPr>
        <w:t>„příští generace“ o rozloze 20 000 m</w:t>
      </w:r>
      <w:r w:rsidR="00B14AD3" w:rsidRPr="00356AD8">
        <w:rPr>
          <w:b/>
          <w:color w:val="800000"/>
          <w:sz w:val="22"/>
          <w:szCs w:val="22"/>
          <w:vertAlign w:val="superscript"/>
        </w:rPr>
        <w:t>2</w:t>
      </w:r>
    </w:p>
    <w:p w:rsidR="007173BE" w:rsidRPr="00356AD8" w:rsidRDefault="007173BE" w:rsidP="007173BE">
      <w:pPr>
        <w:spacing w:line="259" w:lineRule="auto"/>
        <w:rPr>
          <w:rFonts w:eastAsia="Calibri"/>
          <w:i/>
          <w:color w:val="3366FF"/>
          <w:sz w:val="22"/>
          <w:szCs w:val="22"/>
          <w:u w:val="single"/>
        </w:rPr>
      </w:pPr>
    </w:p>
    <w:p w:rsidR="00BB313E" w:rsidRPr="00356AD8" w:rsidRDefault="001307B0" w:rsidP="00BB313E">
      <w:pPr>
        <w:rPr>
          <w:rFonts w:cs="Calibri"/>
          <w:bCs/>
          <w:color w:val="404040"/>
          <w:sz w:val="22"/>
          <w:szCs w:val="22"/>
        </w:rPr>
      </w:pPr>
      <w:r w:rsidRPr="00356AD8">
        <w:rPr>
          <w:rFonts w:cs="Calibri"/>
          <w:b/>
          <w:color w:val="404040"/>
          <w:sz w:val="22"/>
          <w:szCs w:val="22"/>
        </w:rPr>
        <w:t xml:space="preserve">Praha </w:t>
      </w:r>
      <w:r w:rsidR="007173BE" w:rsidRPr="00356AD8">
        <w:rPr>
          <w:rFonts w:cs="Calibri"/>
          <w:b/>
          <w:color w:val="404040"/>
          <w:sz w:val="22"/>
          <w:szCs w:val="22"/>
        </w:rPr>
        <w:t>1</w:t>
      </w:r>
      <w:r w:rsidRPr="00356AD8">
        <w:rPr>
          <w:rFonts w:cs="Calibri"/>
          <w:b/>
          <w:color w:val="404040"/>
          <w:sz w:val="22"/>
          <w:szCs w:val="22"/>
        </w:rPr>
        <w:t>6</w:t>
      </w:r>
      <w:r w:rsidR="00BB313E" w:rsidRPr="00356AD8">
        <w:rPr>
          <w:rFonts w:cs="Calibri"/>
          <w:b/>
          <w:color w:val="404040"/>
          <w:sz w:val="22"/>
          <w:szCs w:val="22"/>
        </w:rPr>
        <w:t>.</w:t>
      </w:r>
      <w:r w:rsidR="007173BE" w:rsidRPr="00356AD8">
        <w:rPr>
          <w:rFonts w:cs="Calibri"/>
          <w:b/>
          <w:color w:val="404040"/>
          <w:sz w:val="22"/>
          <w:szCs w:val="22"/>
        </w:rPr>
        <w:t xml:space="preserve"> </w:t>
      </w:r>
      <w:r w:rsidR="00BB313E" w:rsidRPr="00356AD8">
        <w:rPr>
          <w:rFonts w:cs="Calibri"/>
          <w:b/>
          <w:color w:val="404040"/>
          <w:sz w:val="22"/>
          <w:szCs w:val="22"/>
        </w:rPr>
        <w:t xml:space="preserve">září </w:t>
      </w:r>
      <w:r w:rsidR="007173BE" w:rsidRPr="00356AD8">
        <w:rPr>
          <w:rFonts w:cs="Calibri"/>
          <w:b/>
          <w:color w:val="404040"/>
          <w:sz w:val="22"/>
          <w:szCs w:val="22"/>
        </w:rPr>
        <w:t>2015</w:t>
      </w:r>
      <w:r w:rsidR="007173BE" w:rsidRPr="00356AD8">
        <w:rPr>
          <w:rFonts w:cs="Calibri"/>
          <w:bCs/>
          <w:color w:val="404040"/>
          <w:sz w:val="22"/>
          <w:szCs w:val="22"/>
        </w:rPr>
        <w:t xml:space="preserve"> – </w:t>
      </w:r>
      <w:r w:rsidR="00E403EA" w:rsidRPr="00356AD8">
        <w:rPr>
          <w:rFonts w:cs="Calibri"/>
          <w:bCs/>
          <w:color w:val="404040"/>
          <w:sz w:val="22"/>
          <w:szCs w:val="22"/>
        </w:rPr>
        <w:t xml:space="preserve">Společnost P3, </w:t>
      </w:r>
      <w:r w:rsidRPr="00356AD8">
        <w:rPr>
          <w:rFonts w:cs="Calibri"/>
          <w:bCs/>
          <w:color w:val="404040"/>
          <w:sz w:val="22"/>
          <w:szCs w:val="22"/>
        </w:rPr>
        <w:t>vlastník průmyslových nemovitostí s celoevropskou působností</w:t>
      </w:r>
      <w:r w:rsidR="00E403EA" w:rsidRPr="00356AD8">
        <w:rPr>
          <w:rFonts w:cs="Calibri"/>
          <w:bCs/>
          <w:color w:val="404040"/>
          <w:sz w:val="22"/>
          <w:szCs w:val="22"/>
        </w:rPr>
        <w:t>, zahájila práce na</w:t>
      </w:r>
      <w:r w:rsidR="007C04F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BB313E" w:rsidRPr="00356AD8">
        <w:rPr>
          <w:rFonts w:cs="Calibri"/>
          <w:bCs/>
          <w:color w:val="404040"/>
          <w:sz w:val="22"/>
          <w:szCs w:val="22"/>
        </w:rPr>
        <w:t>distribuční</w:t>
      </w:r>
      <w:r w:rsidR="00EE38E2" w:rsidRPr="00356AD8">
        <w:rPr>
          <w:rFonts w:cs="Calibri"/>
          <w:bCs/>
          <w:color w:val="404040"/>
          <w:sz w:val="22"/>
          <w:szCs w:val="22"/>
        </w:rPr>
        <w:t>m centru</w:t>
      </w:r>
      <w:r w:rsidR="00530718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2217D3" w:rsidRPr="00356AD8">
        <w:rPr>
          <w:rFonts w:cs="Calibri"/>
          <w:bCs/>
          <w:color w:val="404040"/>
          <w:sz w:val="22"/>
          <w:szCs w:val="22"/>
        </w:rPr>
        <w:t>pro</w:t>
      </w:r>
      <w:r w:rsidR="00075F70" w:rsidRPr="00356AD8">
        <w:rPr>
          <w:rFonts w:cs="Calibri"/>
          <w:bCs/>
          <w:color w:val="404040"/>
          <w:sz w:val="22"/>
          <w:szCs w:val="22"/>
        </w:rPr>
        <w:t xml:space="preserve"> náhradní díly firmy</w:t>
      </w:r>
      <w:r w:rsidR="002217D3" w:rsidRPr="00356AD8">
        <w:rPr>
          <w:rFonts w:cs="Calibri"/>
          <w:bCs/>
          <w:color w:val="404040"/>
          <w:sz w:val="22"/>
          <w:szCs w:val="22"/>
        </w:rPr>
        <w:t xml:space="preserve"> </w:t>
      </w:r>
      <w:proofErr w:type="spellStart"/>
      <w:r w:rsidR="008126CE" w:rsidRPr="008126CE">
        <w:rPr>
          <w:rFonts w:cs="Calibri"/>
          <w:bCs/>
          <w:color w:val="404040"/>
          <w:sz w:val="22"/>
          <w:szCs w:val="22"/>
        </w:rPr>
        <w:t>Peugeot</w:t>
      </w:r>
      <w:proofErr w:type="spellEnd"/>
      <w:r w:rsidR="008126CE" w:rsidRPr="008126CE">
        <w:rPr>
          <w:rFonts w:cs="Calibri"/>
          <w:bCs/>
          <w:color w:val="404040"/>
          <w:sz w:val="22"/>
          <w:szCs w:val="22"/>
        </w:rPr>
        <w:t xml:space="preserve"> </w:t>
      </w:r>
      <w:proofErr w:type="spellStart"/>
      <w:r w:rsidR="008126CE" w:rsidRPr="008126CE">
        <w:rPr>
          <w:rFonts w:cs="Calibri"/>
          <w:bCs/>
          <w:color w:val="404040"/>
          <w:sz w:val="22"/>
          <w:szCs w:val="22"/>
        </w:rPr>
        <w:t>Citroën</w:t>
      </w:r>
      <w:proofErr w:type="spellEnd"/>
      <w:r w:rsidR="008126CE" w:rsidRPr="008126CE">
        <w:rPr>
          <w:rFonts w:cs="Calibri"/>
          <w:bCs/>
          <w:color w:val="404040"/>
          <w:sz w:val="22"/>
          <w:szCs w:val="22"/>
        </w:rPr>
        <w:t xml:space="preserve"> </w:t>
      </w:r>
      <w:proofErr w:type="spellStart"/>
      <w:r w:rsidR="002217D3" w:rsidRPr="00356AD8">
        <w:rPr>
          <w:rFonts w:cs="Calibri"/>
          <w:bCs/>
          <w:color w:val="404040"/>
          <w:sz w:val="22"/>
          <w:szCs w:val="22"/>
        </w:rPr>
        <w:t>Deutschland</w:t>
      </w:r>
      <w:proofErr w:type="spellEnd"/>
      <w:r w:rsidR="002217D3" w:rsidRPr="00356AD8">
        <w:rPr>
          <w:rFonts w:cs="Calibri"/>
          <w:bCs/>
          <w:color w:val="404040"/>
          <w:sz w:val="22"/>
          <w:szCs w:val="22"/>
        </w:rPr>
        <w:t xml:space="preserve"> </w:t>
      </w:r>
      <w:proofErr w:type="spellStart"/>
      <w:r w:rsidR="002217D3" w:rsidRPr="00356AD8">
        <w:rPr>
          <w:rFonts w:cs="Calibri"/>
          <w:bCs/>
          <w:color w:val="404040"/>
          <w:sz w:val="22"/>
          <w:szCs w:val="22"/>
        </w:rPr>
        <w:t>GmbH</w:t>
      </w:r>
      <w:proofErr w:type="spellEnd"/>
      <w:r w:rsidR="002217D3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30718" w:rsidRPr="00356AD8">
        <w:rPr>
          <w:rFonts w:cs="Calibri"/>
          <w:bCs/>
          <w:color w:val="404040"/>
          <w:sz w:val="22"/>
          <w:szCs w:val="22"/>
        </w:rPr>
        <w:t xml:space="preserve">v </w:t>
      </w:r>
      <w:proofErr w:type="spellStart"/>
      <w:r w:rsidR="00530718" w:rsidRPr="00356AD8">
        <w:rPr>
          <w:rFonts w:cs="Calibri"/>
          <w:bCs/>
          <w:color w:val="404040"/>
          <w:sz w:val="22"/>
          <w:szCs w:val="22"/>
        </w:rPr>
        <w:t>Niedersachsenparku</w:t>
      </w:r>
      <w:proofErr w:type="spellEnd"/>
      <w:r w:rsidR="00530718" w:rsidRPr="00356AD8">
        <w:rPr>
          <w:rFonts w:cs="Calibri"/>
          <w:bCs/>
          <w:color w:val="404040"/>
          <w:sz w:val="22"/>
          <w:szCs w:val="22"/>
        </w:rPr>
        <w:t xml:space="preserve"> v </w:t>
      </w:r>
      <w:proofErr w:type="spellStart"/>
      <w:r w:rsidR="00530718" w:rsidRPr="00356AD8">
        <w:rPr>
          <w:rFonts w:cs="Calibri"/>
          <w:bCs/>
          <w:color w:val="404040"/>
          <w:sz w:val="22"/>
          <w:szCs w:val="22"/>
        </w:rPr>
        <w:t>Neuenkirchenu</w:t>
      </w:r>
      <w:proofErr w:type="spellEnd"/>
      <w:r w:rsidR="00530718" w:rsidRPr="00356AD8">
        <w:rPr>
          <w:rFonts w:cs="Calibri"/>
          <w:bCs/>
          <w:color w:val="404040"/>
          <w:sz w:val="22"/>
          <w:szCs w:val="22"/>
        </w:rPr>
        <w:t>. Projekt, který P3 staví</w:t>
      </w:r>
      <w:r w:rsidR="004E022F" w:rsidRPr="00356AD8">
        <w:rPr>
          <w:rFonts w:cs="Calibri"/>
          <w:bCs/>
          <w:color w:val="404040"/>
          <w:sz w:val="22"/>
          <w:szCs w:val="22"/>
        </w:rPr>
        <w:t xml:space="preserve"> v severozápadním Německu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7C04FE" w:rsidRPr="00356AD8">
        <w:rPr>
          <w:rFonts w:cs="Calibri"/>
          <w:bCs/>
          <w:color w:val="404040"/>
          <w:sz w:val="22"/>
          <w:szCs w:val="22"/>
        </w:rPr>
        <w:t>na míru (BTS</w:t>
      </w:r>
      <w:r w:rsidR="004901EB" w:rsidRPr="00356AD8">
        <w:rPr>
          <w:rFonts w:cs="Calibri"/>
          <w:bCs/>
          <w:color w:val="404040"/>
          <w:sz w:val="22"/>
          <w:szCs w:val="22"/>
        </w:rPr>
        <w:t xml:space="preserve"> – Build-To-Suit</w:t>
      </w:r>
      <w:r w:rsidR="007C04FE" w:rsidRPr="00356AD8">
        <w:rPr>
          <w:rFonts w:cs="Calibri"/>
          <w:bCs/>
          <w:color w:val="404040"/>
          <w:sz w:val="22"/>
          <w:szCs w:val="22"/>
        </w:rPr>
        <w:t>)</w:t>
      </w:r>
      <w:r w:rsidR="002217D3" w:rsidRPr="00356AD8">
        <w:rPr>
          <w:rFonts w:cs="Calibri"/>
          <w:bCs/>
          <w:color w:val="404040"/>
          <w:sz w:val="22"/>
          <w:szCs w:val="22"/>
        </w:rPr>
        <w:t>,</w:t>
      </w:r>
      <w:r w:rsidR="00530718" w:rsidRPr="00356AD8">
        <w:rPr>
          <w:rFonts w:cs="Calibri"/>
          <w:bCs/>
          <w:color w:val="404040"/>
          <w:sz w:val="22"/>
          <w:szCs w:val="22"/>
        </w:rPr>
        <w:t xml:space="preserve"> bude mít rozlohu více než</w:t>
      </w:r>
      <w:r w:rsidR="0055266D" w:rsidRPr="00356AD8">
        <w:rPr>
          <w:rFonts w:cs="Calibri"/>
          <w:bCs/>
          <w:color w:val="404040"/>
          <w:sz w:val="22"/>
          <w:szCs w:val="22"/>
        </w:rPr>
        <w:t xml:space="preserve"> 20 </w:t>
      </w:r>
      <w:r w:rsidR="007C04FE" w:rsidRPr="00356AD8">
        <w:rPr>
          <w:rFonts w:cs="Calibri"/>
          <w:bCs/>
          <w:color w:val="404040"/>
          <w:sz w:val="22"/>
          <w:szCs w:val="22"/>
        </w:rPr>
        <w:t>000 m</w:t>
      </w:r>
      <w:r w:rsidR="007C04FE" w:rsidRPr="00356AD8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BB313E" w:rsidRPr="00356AD8">
        <w:rPr>
          <w:rFonts w:cs="Calibri"/>
          <w:bCs/>
          <w:color w:val="404040"/>
          <w:sz w:val="22"/>
          <w:szCs w:val="22"/>
        </w:rPr>
        <w:t>.</w:t>
      </w:r>
    </w:p>
    <w:p w:rsidR="00BB313E" w:rsidRPr="00356AD8" w:rsidRDefault="00BB313E" w:rsidP="00BB313E">
      <w:pPr>
        <w:rPr>
          <w:rFonts w:cs="Calibri"/>
          <w:bCs/>
          <w:color w:val="404040"/>
          <w:sz w:val="22"/>
          <w:szCs w:val="22"/>
        </w:rPr>
      </w:pPr>
    </w:p>
    <w:p w:rsidR="00BB313E" w:rsidRPr="00356AD8" w:rsidRDefault="001F51B8" w:rsidP="00BB313E">
      <w:pPr>
        <w:rPr>
          <w:rFonts w:cs="Calibri"/>
          <w:bCs/>
          <w:color w:val="404040"/>
          <w:sz w:val="22"/>
          <w:szCs w:val="22"/>
        </w:rPr>
      </w:pPr>
      <w:r w:rsidRPr="00356AD8">
        <w:rPr>
          <w:rFonts w:cs="Calibri"/>
          <w:bCs/>
          <w:color w:val="404040"/>
          <w:sz w:val="22"/>
          <w:szCs w:val="22"/>
        </w:rPr>
        <w:t xml:space="preserve">Toto </w:t>
      </w:r>
      <w:r w:rsidR="00D043A0" w:rsidRPr="00356AD8">
        <w:rPr>
          <w:rFonts w:cs="Calibri"/>
          <w:bCs/>
          <w:color w:val="404040"/>
          <w:sz w:val="22"/>
          <w:szCs w:val="22"/>
        </w:rPr>
        <w:t xml:space="preserve">centrum </w:t>
      </w:r>
      <w:r w:rsidR="002C154C" w:rsidRPr="00356AD8">
        <w:rPr>
          <w:rFonts w:cs="Calibri"/>
          <w:bCs/>
          <w:color w:val="404040"/>
          <w:sz w:val="22"/>
          <w:szCs w:val="22"/>
        </w:rPr>
        <w:t>představuje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2C154C" w:rsidRPr="00356AD8">
        <w:rPr>
          <w:rFonts w:cs="Calibri"/>
          <w:bCs/>
          <w:color w:val="404040"/>
          <w:sz w:val="22"/>
          <w:szCs w:val="22"/>
        </w:rPr>
        <w:t xml:space="preserve">vůbec 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první </w:t>
      </w:r>
      <w:r w:rsidR="00D043A0" w:rsidRPr="00356AD8">
        <w:rPr>
          <w:rFonts w:cs="Calibri"/>
          <w:bCs/>
          <w:color w:val="404040"/>
          <w:sz w:val="22"/>
          <w:szCs w:val="22"/>
        </w:rPr>
        <w:t>development „nové generace“ realizovaný společností P3 v západní Evropě</w:t>
      </w:r>
      <w:r w:rsidRPr="00356AD8">
        <w:rPr>
          <w:rFonts w:cs="Calibri"/>
          <w:bCs/>
          <w:color w:val="404040"/>
          <w:sz w:val="22"/>
          <w:szCs w:val="22"/>
        </w:rPr>
        <w:t>. Jeho</w:t>
      </w:r>
      <w:r w:rsidR="00530718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5266D" w:rsidRPr="00356AD8">
        <w:rPr>
          <w:rFonts w:cs="Calibri"/>
          <w:bCs/>
          <w:color w:val="404040"/>
          <w:sz w:val="22"/>
          <w:szCs w:val="22"/>
        </w:rPr>
        <w:t>projekt i realizace odpovídají</w:t>
      </w:r>
      <w:r w:rsidR="00D043A0" w:rsidRPr="00356AD8">
        <w:rPr>
          <w:rFonts w:cs="Calibri"/>
          <w:bCs/>
          <w:color w:val="404040"/>
          <w:sz w:val="22"/>
          <w:szCs w:val="22"/>
        </w:rPr>
        <w:t xml:space="preserve"> nejvyšším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4E022F" w:rsidRPr="00356AD8">
        <w:rPr>
          <w:rFonts w:cs="Calibri"/>
          <w:bCs/>
          <w:color w:val="404040"/>
          <w:sz w:val="22"/>
          <w:szCs w:val="22"/>
        </w:rPr>
        <w:t xml:space="preserve">environmentálním </w:t>
      </w:r>
      <w:r w:rsidR="00BB313E" w:rsidRPr="00356AD8">
        <w:rPr>
          <w:rFonts w:cs="Calibri"/>
          <w:bCs/>
          <w:color w:val="404040"/>
          <w:sz w:val="22"/>
          <w:szCs w:val="22"/>
        </w:rPr>
        <w:t>standardů</w:t>
      </w:r>
      <w:r w:rsidR="00D043A0" w:rsidRPr="00356AD8">
        <w:rPr>
          <w:rFonts w:cs="Calibri"/>
          <w:bCs/>
          <w:color w:val="404040"/>
          <w:sz w:val="22"/>
          <w:szCs w:val="22"/>
        </w:rPr>
        <w:t>m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Pr="00356AD8">
        <w:rPr>
          <w:rFonts w:cs="Calibri"/>
          <w:bCs/>
          <w:color w:val="404040"/>
          <w:sz w:val="22"/>
          <w:szCs w:val="22"/>
        </w:rPr>
        <w:t xml:space="preserve">na </w:t>
      </w:r>
      <w:r w:rsidR="00D043A0" w:rsidRPr="00356AD8">
        <w:rPr>
          <w:rFonts w:cs="Calibri"/>
          <w:bCs/>
          <w:color w:val="404040"/>
          <w:sz w:val="22"/>
          <w:szCs w:val="22"/>
        </w:rPr>
        <w:t>úspor</w:t>
      </w:r>
      <w:r w:rsidR="0055266D" w:rsidRPr="00356AD8">
        <w:rPr>
          <w:rFonts w:cs="Calibri"/>
          <w:bCs/>
          <w:color w:val="404040"/>
          <w:sz w:val="22"/>
          <w:szCs w:val="22"/>
        </w:rPr>
        <w:t>u</w:t>
      </w:r>
      <w:r w:rsidR="00D043A0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5266D" w:rsidRPr="00356AD8">
        <w:rPr>
          <w:rFonts w:cs="Calibri"/>
          <w:bCs/>
          <w:color w:val="404040"/>
          <w:sz w:val="22"/>
          <w:szCs w:val="22"/>
        </w:rPr>
        <w:t>energie i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provozních nákladů. </w:t>
      </w:r>
      <w:r w:rsidR="00D043A0" w:rsidRPr="00356AD8">
        <w:rPr>
          <w:rFonts w:cs="Calibri"/>
          <w:bCs/>
          <w:color w:val="404040"/>
          <w:sz w:val="22"/>
          <w:szCs w:val="22"/>
        </w:rPr>
        <w:t>Díky této n</w:t>
      </w:r>
      <w:r w:rsidR="00BB313E" w:rsidRPr="00356AD8">
        <w:rPr>
          <w:rFonts w:cs="Calibri"/>
          <w:bCs/>
          <w:color w:val="404040"/>
          <w:sz w:val="22"/>
          <w:szCs w:val="22"/>
        </w:rPr>
        <w:t>ov</w:t>
      </w:r>
      <w:r w:rsidR="00D043A0" w:rsidRPr="00356AD8">
        <w:rPr>
          <w:rFonts w:cs="Calibri"/>
          <w:bCs/>
          <w:color w:val="404040"/>
          <w:sz w:val="22"/>
          <w:szCs w:val="22"/>
        </w:rPr>
        <w:t>é budově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D043A0" w:rsidRPr="00356AD8">
        <w:rPr>
          <w:rFonts w:cs="Calibri"/>
          <w:bCs/>
          <w:color w:val="404040"/>
          <w:sz w:val="22"/>
          <w:szCs w:val="22"/>
        </w:rPr>
        <w:t xml:space="preserve">se </w:t>
      </w:r>
      <w:r w:rsidR="00BB313E" w:rsidRPr="00356AD8">
        <w:rPr>
          <w:rFonts w:cs="Calibri"/>
          <w:bCs/>
          <w:color w:val="404040"/>
          <w:sz w:val="22"/>
          <w:szCs w:val="22"/>
        </w:rPr>
        <w:t>portfoli</w:t>
      </w:r>
      <w:r w:rsidR="00D043A0" w:rsidRPr="00356AD8">
        <w:rPr>
          <w:rFonts w:cs="Calibri"/>
          <w:bCs/>
          <w:color w:val="404040"/>
          <w:sz w:val="22"/>
          <w:szCs w:val="22"/>
        </w:rPr>
        <w:t>o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D043A0" w:rsidRPr="00356AD8">
        <w:rPr>
          <w:rFonts w:cs="Calibri"/>
          <w:bCs/>
          <w:color w:val="404040"/>
          <w:sz w:val="22"/>
          <w:szCs w:val="22"/>
        </w:rPr>
        <w:t xml:space="preserve">P3 </w:t>
      </w:r>
      <w:r w:rsidRPr="00356AD8">
        <w:rPr>
          <w:rFonts w:cs="Calibri"/>
          <w:bCs/>
          <w:color w:val="404040"/>
          <w:sz w:val="22"/>
          <w:szCs w:val="22"/>
        </w:rPr>
        <w:t xml:space="preserve">v Německu, </w:t>
      </w:r>
      <w:r w:rsidR="0055266D" w:rsidRPr="00356AD8">
        <w:rPr>
          <w:rFonts w:cs="Calibri"/>
          <w:bCs/>
          <w:color w:val="404040"/>
          <w:sz w:val="22"/>
          <w:szCs w:val="22"/>
        </w:rPr>
        <w:t>které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D043A0" w:rsidRPr="00356AD8">
        <w:rPr>
          <w:rFonts w:cs="Calibri"/>
          <w:bCs/>
          <w:color w:val="404040"/>
          <w:sz w:val="22"/>
          <w:szCs w:val="22"/>
        </w:rPr>
        <w:t xml:space="preserve">aktuálně 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zahrnuje osm </w:t>
      </w:r>
      <w:r w:rsidR="004E022F" w:rsidRPr="00356AD8">
        <w:rPr>
          <w:rFonts w:cs="Calibri"/>
          <w:bCs/>
          <w:color w:val="404040"/>
          <w:sz w:val="22"/>
          <w:szCs w:val="22"/>
        </w:rPr>
        <w:t>nemovitostí</w:t>
      </w:r>
      <w:r w:rsidRPr="00356AD8">
        <w:rPr>
          <w:rFonts w:cs="Calibri"/>
          <w:bCs/>
          <w:color w:val="404040"/>
          <w:sz w:val="22"/>
          <w:szCs w:val="22"/>
        </w:rPr>
        <w:t xml:space="preserve">, </w:t>
      </w:r>
      <w:r w:rsidR="00D043A0" w:rsidRPr="00356AD8">
        <w:rPr>
          <w:rFonts w:cs="Calibri"/>
          <w:bCs/>
          <w:color w:val="404040"/>
          <w:sz w:val="22"/>
          <w:szCs w:val="22"/>
        </w:rPr>
        <w:t>rozšíří na 307 </w:t>
      </w:r>
      <w:r w:rsidR="00BB313E" w:rsidRPr="00356AD8">
        <w:rPr>
          <w:rFonts w:cs="Calibri"/>
          <w:bCs/>
          <w:color w:val="404040"/>
          <w:sz w:val="22"/>
          <w:szCs w:val="22"/>
        </w:rPr>
        <w:t>791 m</w:t>
      </w:r>
      <w:r w:rsidR="00BB313E" w:rsidRPr="00356AD8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. </w:t>
      </w:r>
      <w:r w:rsidR="003928D6" w:rsidRPr="00356AD8">
        <w:rPr>
          <w:rFonts w:cs="Calibri"/>
          <w:bCs/>
          <w:color w:val="404040"/>
          <w:sz w:val="22"/>
          <w:szCs w:val="22"/>
        </w:rPr>
        <w:t>Objekt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3928D6" w:rsidRPr="00356AD8">
        <w:rPr>
          <w:rFonts w:cs="Calibri"/>
          <w:bCs/>
          <w:color w:val="404040"/>
          <w:sz w:val="22"/>
          <w:szCs w:val="22"/>
        </w:rPr>
        <w:t xml:space="preserve">bude </w:t>
      </w:r>
      <w:r w:rsidR="00690582" w:rsidRPr="00356AD8">
        <w:rPr>
          <w:rFonts w:cs="Calibri"/>
          <w:bCs/>
          <w:color w:val="404040"/>
          <w:sz w:val="22"/>
          <w:szCs w:val="22"/>
        </w:rPr>
        <w:t xml:space="preserve">fungovat jako 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centrální </w:t>
      </w:r>
      <w:r w:rsidR="00BD292D" w:rsidRPr="00356AD8">
        <w:rPr>
          <w:rFonts w:cs="Calibri"/>
          <w:bCs/>
          <w:color w:val="404040"/>
          <w:sz w:val="22"/>
          <w:szCs w:val="22"/>
        </w:rPr>
        <w:t>hub</w:t>
      </w:r>
      <w:r w:rsidR="004901EB" w:rsidRPr="00356AD8">
        <w:rPr>
          <w:rFonts w:cs="Calibri"/>
          <w:bCs/>
          <w:color w:val="404040"/>
          <w:sz w:val="22"/>
          <w:szCs w:val="22"/>
        </w:rPr>
        <w:t>, z kterého bude</w:t>
      </w:r>
      <w:r w:rsidR="00BD292D" w:rsidRPr="00356AD8">
        <w:rPr>
          <w:rFonts w:cs="Calibri"/>
          <w:bCs/>
          <w:color w:val="404040"/>
          <w:sz w:val="22"/>
          <w:szCs w:val="22"/>
        </w:rPr>
        <w:t xml:space="preserve"> společnost </w:t>
      </w:r>
      <w:proofErr w:type="spellStart"/>
      <w:r w:rsidR="008126CE" w:rsidRPr="008126CE">
        <w:rPr>
          <w:rFonts w:cs="Calibri"/>
          <w:bCs/>
          <w:color w:val="404040"/>
          <w:sz w:val="22"/>
          <w:szCs w:val="22"/>
        </w:rPr>
        <w:t>Peugeot</w:t>
      </w:r>
      <w:proofErr w:type="spellEnd"/>
      <w:r w:rsidR="008126CE" w:rsidRPr="008126CE">
        <w:rPr>
          <w:rFonts w:cs="Calibri"/>
          <w:bCs/>
          <w:color w:val="404040"/>
          <w:sz w:val="22"/>
          <w:szCs w:val="22"/>
        </w:rPr>
        <w:t xml:space="preserve"> </w:t>
      </w:r>
      <w:proofErr w:type="spellStart"/>
      <w:r w:rsidR="008126CE" w:rsidRPr="008126CE">
        <w:rPr>
          <w:rFonts w:cs="Calibri"/>
          <w:bCs/>
          <w:color w:val="404040"/>
          <w:sz w:val="22"/>
          <w:szCs w:val="22"/>
        </w:rPr>
        <w:t>Citroën</w:t>
      </w:r>
      <w:proofErr w:type="spellEnd"/>
      <w:r w:rsidR="008126CE" w:rsidRPr="008126CE">
        <w:rPr>
          <w:rFonts w:cs="Calibri"/>
          <w:bCs/>
          <w:color w:val="404040"/>
          <w:sz w:val="22"/>
          <w:szCs w:val="22"/>
        </w:rPr>
        <w:t xml:space="preserve"> </w:t>
      </w:r>
      <w:r w:rsidR="00DA0C19">
        <w:rPr>
          <w:rFonts w:cs="Calibri"/>
          <w:bCs/>
          <w:color w:val="404040"/>
          <w:sz w:val="22"/>
          <w:szCs w:val="22"/>
        </w:rPr>
        <w:t>zajišť</w:t>
      </w:r>
      <w:r w:rsidR="004901EB" w:rsidRPr="00356AD8">
        <w:rPr>
          <w:rFonts w:cs="Calibri"/>
          <w:bCs/>
          <w:color w:val="404040"/>
          <w:sz w:val="22"/>
          <w:szCs w:val="22"/>
        </w:rPr>
        <w:t>ovat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distribuc</w:t>
      </w:r>
      <w:r w:rsidR="004901EB" w:rsidRPr="00356AD8">
        <w:rPr>
          <w:rFonts w:cs="Calibri"/>
          <w:bCs/>
          <w:color w:val="404040"/>
          <w:sz w:val="22"/>
          <w:szCs w:val="22"/>
        </w:rPr>
        <w:t>i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náhradních dílů </w:t>
      </w:r>
      <w:r w:rsidR="00690582" w:rsidRPr="00356AD8">
        <w:rPr>
          <w:rFonts w:cs="Calibri"/>
          <w:bCs/>
          <w:color w:val="404040"/>
          <w:sz w:val="22"/>
          <w:szCs w:val="22"/>
        </w:rPr>
        <w:t>po</w:t>
      </w:r>
      <w:r w:rsidR="00BD292D" w:rsidRPr="00356AD8">
        <w:rPr>
          <w:rFonts w:cs="Calibri"/>
          <w:bCs/>
          <w:color w:val="404040"/>
          <w:sz w:val="22"/>
          <w:szCs w:val="22"/>
        </w:rPr>
        <w:t xml:space="preserve"> celé</w:t>
      </w:r>
      <w:r w:rsidR="00690582" w:rsidRPr="00356AD8">
        <w:rPr>
          <w:rFonts w:cs="Calibri"/>
          <w:bCs/>
          <w:color w:val="404040"/>
          <w:sz w:val="22"/>
          <w:szCs w:val="22"/>
        </w:rPr>
        <w:t>m</w:t>
      </w:r>
      <w:r w:rsidR="00BD292D" w:rsidRPr="00356AD8">
        <w:rPr>
          <w:rFonts w:cs="Calibri"/>
          <w:bCs/>
          <w:color w:val="404040"/>
          <w:sz w:val="22"/>
          <w:szCs w:val="22"/>
        </w:rPr>
        <w:t xml:space="preserve"> Německ</w:t>
      </w:r>
      <w:r w:rsidR="00690582" w:rsidRPr="00356AD8">
        <w:rPr>
          <w:rFonts w:cs="Calibri"/>
          <w:bCs/>
          <w:color w:val="404040"/>
          <w:sz w:val="22"/>
          <w:szCs w:val="22"/>
        </w:rPr>
        <w:t>u</w:t>
      </w:r>
      <w:r w:rsidR="00BD292D" w:rsidRPr="00356AD8">
        <w:rPr>
          <w:rFonts w:cs="Calibri"/>
          <w:bCs/>
          <w:color w:val="404040"/>
          <w:sz w:val="22"/>
          <w:szCs w:val="22"/>
        </w:rPr>
        <w:t xml:space="preserve"> a </w:t>
      </w:r>
      <w:r w:rsidR="00BB313E" w:rsidRPr="00356AD8">
        <w:rPr>
          <w:rFonts w:cs="Calibri"/>
          <w:bCs/>
          <w:color w:val="404040"/>
          <w:sz w:val="22"/>
          <w:szCs w:val="22"/>
        </w:rPr>
        <w:t>do dalších zemí EU.</w:t>
      </w:r>
    </w:p>
    <w:p w:rsidR="00BB313E" w:rsidRPr="00356AD8" w:rsidRDefault="00BB313E" w:rsidP="00BB313E">
      <w:pPr>
        <w:rPr>
          <w:rFonts w:cs="Calibri"/>
          <w:bCs/>
          <w:color w:val="404040"/>
          <w:sz w:val="22"/>
          <w:szCs w:val="22"/>
        </w:rPr>
      </w:pPr>
    </w:p>
    <w:p w:rsidR="00BB313E" w:rsidRPr="00356AD8" w:rsidRDefault="00BB313E" w:rsidP="00BB313E">
      <w:pPr>
        <w:rPr>
          <w:rFonts w:cs="Calibri"/>
          <w:bCs/>
          <w:color w:val="404040"/>
          <w:sz w:val="22"/>
          <w:szCs w:val="22"/>
        </w:rPr>
      </w:pPr>
      <w:r w:rsidRPr="00356AD8">
        <w:rPr>
          <w:rFonts w:cs="Calibri"/>
          <w:bCs/>
          <w:color w:val="404040"/>
          <w:sz w:val="22"/>
          <w:szCs w:val="22"/>
        </w:rPr>
        <w:t xml:space="preserve">Projekt </w:t>
      </w:r>
      <w:r w:rsidR="00BD292D" w:rsidRPr="00356AD8">
        <w:rPr>
          <w:rFonts w:cs="Calibri"/>
          <w:bCs/>
          <w:color w:val="404040"/>
          <w:sz w:val="22"/>
          <w:szCs w:val="22"/>
        </w:rPr>
        <w:t xml:space="preserve">ponese název </w:t>
      </w:r>
      <w:r w:rsidRPr="00356AD8">
        <w:rPr>
          <w:rFonts w:cs="Calibri"/>
          <w:bCs/>
          <w:color w:val="404040"/>
          <w:sz w:val="22"/>
          <w:szCs w:val="22"/>
        </w:rPr>
        <w:t xml:space="preserve">P3 Niedersachsenpark a </w:t>
      </w:r>
      <w:r w:rsidR="00BD292D" w:rsidRPr="00356AD8">
        <w:rPr>
          <w:rFonts w:cs="Calibri"/>
          <w:bCs/>
          <w:color w:val="404040"/>
          <w:sz w:val="22"/>
          <w:szCs w:val="22"/>
        </w:rPr>
        <w:t xml:space="preserve">celkový rozsah </w:t>
      </w:r>
      <w:r w:rsidRPr="00356AD8">
        <w:rPr>
          <w:rFonts w:cs="Calibri"/>
          <w:bCs/>
          <w:color w:val="404040"/>
          <w:sz w:val="22"/>
          <w:szCs w:val="22"/>
        </w:rPr>
        <w:t xml:space="preserve">evropského portfolia P3 </w:t>
      </w:r>
      <w:r w:rsidR="00BD292D" w:rsidRPr="00356AD8">
        <w:rPr>
          <w:rFonts w:cs="Calibri"/>
          <w:bCs/>
          <w:color w:val="404040"/>
          <w:sz w:val="22"/>
          <w:szCs w:val="22"/>
        </w:rPr>
        <w:t>díky němu vůbec poprvé přesáhne 3 000 000 m</w:t>
      </w:r>
      <w:r w:rsidR="00BD292D" w:rsidRPr="00356AD8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BD292D" w:rsidRPr="00356AD8">
        <w:rPr>
          <w:rFonts w:cs="Calibri"/>
          <w:bCs/>
          <w:color w:val="404040"/>
          <w:sz w:val="22"/>
          <w:szCs w:val="22"/>
        </w:rPr>
        <w:t>.</w:t>
      </w:r>
    </w:p>
    <w:p w:rsidR="00BB313E" w:rsidRPr="00356AD8" w:rsidRDefault="00BB313E" w:rsidP="00BB313E">
      <w:pPr>
        <w:rPr>
          <w:rFonts w:cs="Calibri"/>
          <w:bCs/>
          <w:color w:val="404040"/>
          <w:sz w:val="22"/>
          <w:szCs w:val="22"/>
        </w:rPr>
      </w:pPr>
    </w:p>
    <w:p w:rsidR="00BB313E" w:rsidRPr="00356AD8" w:rsidRDefault="00BD292D" w:rsidP="00BB313E">
      <w:pPr>
        <w:rPr>
          <w:rFonts w:cs="Calibri"/>
          <w:bCs/>
          <w:color w:val="404040"/>
          <w:sz w:val="22"/>
          <w:szCs w:val="22"/>
        </w:rPr>
      </w:pPr>
      <w:r w:rsidRPr="00356AD8">
        <w:rPr>
          <w:rFonts w:cs="Calibri"/>
          <w:bCs/>
          <w:color w:val="404040"/>
          <w:sz w:val="22"/>
          <w:szCs w:val="22"/>
        </w:rPr>
        <w:t>P</w:t>
      </w:r>
      <w:r w:rsidR="004D508B" w:rsidRPr="00356AD8">
        <w:rPr>
          <w:rFonts w:cs="Calibri"/>
          <w:bCs/>
          <w:color w:val="404040"/>
          <w:sz w:val="22"/>
          <w:szCs w:val="22"/>
        </w:rPr>
        <w:t>ro</w:t>
      </w:r>
      <w:r w:rsidR="004901EB" w:rsidRPr="00356AD8">
        <w:rPr>
          <w:rFonts w:cs="Calibri"/>
          <w:bCs/>
          <w:color w:val="404040"/>
          <w:sz w:val="22"/>
          <w:szCs w:val="22"/>
        </w:rPr>
        <w:t xml:space="preserve"> novou</w:t>
      </w:r>
      <w:r w:rsidR="004D508B" w:rsidRPr="00356AD8">
        <w:rPr>
          <w:rFonts w:cs="Calibri"/>
          <w:bCs/>
          <w:color w:val="404040"/>
          <w:sz w:val="22"/>
          <w:szCs w:val="22"/>
        </w:rPr>
        <w:t xml:space="preserve"> budovu byl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30718" w:rsidRPr="00356AD8">
        <w:rPr>
          <w:rFonts w:cs="Calibri"/>
          <w:bCs/>
          <w:color w:val="404040"/>
          <w:sz w:val="22"/>
          <w:szCs w:val="22"/>
        </w:rPr>
        <w:t xml:space="preserve">v parku </w:t>
      </w:r>
      <w:r w:rsidR="00DD7796" w:rsidRPr="00356AD8">
        <w:rPr>
          <w:rFonts w:cs="Calibri"/>
          <w:bCs/>
          <w:color w:val="404040"/>
          <w:sz w:val="22"/>
          <w:szCs w:val="22"/>
        </w:rPr>
        <w:t xml:space="preserve">vymezen </w:t>
      </w:r>
      <w:r w:rsidRPr="00356AD8">
        <w:rPr>
          <w:rFonts w:cs="Calibri"/>
          <w:bCs/>
          <w:color w:val="404040"/>
          <w:sz w:val="22"/>
          <w:szCs w:val="22"/>
        </w:rPr>
        <w:t xml:space="preserve">prostor o rozloze 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4 </w:t>
      </w:r>
      <w:r w:rsidR="00530718" w:rsidRPr="00356AD8">
        <w:rPr>
          <w:rFonts w:cs="Calibri"/>
          <w:bCs/>
          <w:color w:val="404040"/>
          <w:sz w:val="22"/>
          <w:szCs w:val="22"/>
        </w:rPr>
        <w:t>hektary</w:t>
      </w:r>
      <w:r w:rsidR="004901EB" w:rsidRPr="00356AD8">
        <w:rPr>
          <w:rFonts w:cs="Calibri"/>
          <w:bCs/>
          <w:color w:val="404040"/>
          <w:sz w:val="22"/>
          <w:szCs w:val="22"/>
        </w:rPr>
        <w:t>. O</w:t>
      </w:r>
      <w:r w:rsidRPr="00356AD8">
        <w:rPr>
          <w:rFonts w:cs="Calibri"/>
          <w:bCs/>
          <w:color w:val="404040"/>
          <w:sz w:val="22"/>
          <w:szCs w:val="22"/>
        </w:rPr>
        <w:t>bjekt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Pr="00356AD8">
        <w:rPr>
          <w:rFonts w:cs="Calibri"/>
          <w:bCs/>
          <w:color w:val="404040"/>
          <w:sz w:val="22"/>
          <w:szCs w:val="22"/>
        </w:rPr>
        <w:t xml:space="preserve">nabídne </w:t>
      </w:r>
      <w:r w:rsidR="004D508B" w:rsidRPr="00356AD8">
        <w:rPr>
          <w:rFonts w:cs="Calibri"/>
          <w:bCs/>
          <w:color w:val="404040"/>
          <w:sz w:val="22"/>
          <w:szCs w:val="22"/>
        </w:rPr>
        <w:t xml:space="preserve">nejen </w:t>
      </w:r>
      <w:r w:rsidRPr="00356AD8">
        <w:rPr>
          <w:rFonts w:cs="Calibri"/>
          <w:bCs/>
          <w:color w:val="404040"/>
          <w:sz w:val="22"/>
          <w:szCs w:val="22"/>
        </w:rPr>
        <w:t>17 </w:t>
      </w:r>
      <w:r w:rsidR="00BB313E" w:rsidRPr="00356AD8">
        <w:rPr>
          <w:rFonts w:cs="Calibri"/>
          <w:bCs/>
          <w:color w:val="404040"/>
          <w:sz w:val="22"/>
          <w:szCs w:val="22"/>
        </w:rPr>
        <w:t>000 m</w:t>
      </w:r>
      <w:r w:rsidR="00BB313E" w:rsidRPr="00356AD8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4D508B" w:rsidRPr="00356AD8">
        <w:rPr>
          <w:rFonts w:cs="Calibri"/>
          <w:bCs/>
          <w:color w:val="404040"/>
          <w:sz w:val="22"/>
          <w:szCs w:val="22"/>
        </w:rPr>
        <w:t xml:space="preserve"> skladových prostor, ale také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4D508B" w:rsidRPr="00356AD8">
        <w:rPr>
          <w:rFonts w:cs="Calibri"/>
          <w:bCs/>
          <w:color w:val="404040"/>
          <w:sz w:val="22"/>
          <w:szCs w:val="22"/>
        </w:rPr>
        <w:t>1</w:t>
      </w:r>
      <w:r w:rsidR="00D063F0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053 </w:t>
      </w:r>
      <w:r w:rsidR="004D508B" w:rsidRPr="00356AD8">
        <w:rPr>
          <w:rFonts w:cs="Calibri"/>
          <w:bCs/>
          <w:color w:val="404040"/>
          <w:sz w:val="22"/>
          <w:szCs w:val="22"/>
        </w:rPr>
        <w:t>m</w:t>
      </w:r>
      <w:r w:rsidR="004D508B" w:rsidRPr="00356AD8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30718" w:rsidRPr="00356AD8">
        <w:rPr>
          <w:rFonts w:cs="Calibri"/>
          <w:bCs/>
          <w:color w:val="404040"/>
          <w:sz w:val="22"/>
          <w:szCs w:val="22"/>
        </w:rPr>
        <w:t>kanceláří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a </w:t>
      </w:r>
      <w:r w:rsidR="00530718" w:rsidRPr="00356AD8">
        <w:rPr>
          <w:rFonts w:cs="Calibri"/>
          <w:bCs/>
          <w:color w:val="404040"/>
          <w:sz w:val="22"/>
          <w:szCs w:val="22"/>
        </w:rPr>
        <w:t xml:space="preserve">celkem </w:t>
      </w:r>
      <w:r w:rsidR="00BB313E" w:rsidRPr="00356AD8">
        <w:rPr>
          <w:rFonts w:cs="Calibri"/>
          <w:bCs/>
          <w:color w:val="404040"/>
          <w:sz w:val="22"/>
          <w:szCs w:val="22"/>
        </w:rPr>
        <w:t>2</w:t>
      </w:r>
      <w:r w:rsidR="00D063F0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098 </w:t>
      </w:r>
      <w:r w:rsidR="004D508B" w:rsidRPr="00356AD8">
        <w:rPr>
          <w:rFonts w:cs="Calibri"/>
          <w:bCs/>
          <w:color w:val="404040"/>
          <w:sz w:val="22"/>
          <w:szCs w:val="22"/>
        </w:rPr>
        <w:t>m</w:t>
      </w:r>
      <w:r w:rsidR="004D508B" w:rsidRPr="00356AD8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v</w:t>
      </w:r>
      <w:r w:rsidR="0055266D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30718" w:rsidRPr="00356AD8">
        <w:rPr>
          <w:rFonts w:cs="Calibri"/>
          <w:bCs/>
          <w:color w:val="404040"/>
          <w:sz w:val="22"/>
          <w:szCs w:val="22"/>
        </w:rPr>
        <w:t>mezaninu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, </w:t>
      </w:r>
      <w:r w:rsidR="004D508B" w:rsidRPr="00356AD8">
        <w:rPr>
          <w:rFonts w:cs="Calibri"/>
          <w:bCs/>
          <w:color w:val="404040"/>
          <w:sz w:val="22"/>
          <w:szCs w:val="22"/>
        </w:rPr>
        <w:t xml:space="preserve">což umožní 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budoucí rozšíření. </w:t>
      </w:r>
      <w:r w:rsidR="004D508B" w:rsidRPr="00356AD8">
        <w:rPr>
          <w:rFonts w:cs="Calibri"/>
          <w:bCs/>
          <w:color w:val="404040"/>
          <w:sz w:val="22"/>
          <w:szCs w:val="22"/>
        </w:rPr>
        <w:t xml:space="preserve">Stavba </w:t>
      </w:r>
      <w:r w:rsidR="00BB313E" w:rsidRPr="00356AD8">
        <w:rPr>
          <w:rFonts w:cs="Calibri"/>
          <w:bCs/>
          <w:color w:val="404040"/>
          <w:sz w:val="22"/>
          <w:szCs w:val="22"/>
        </w:rPr>
        <w:t>má být dokončen</w:t>
      </w:r>
      <w:r w:rsidR="004D508B" w:rsidRPr="00356AD8">
        <w:rPr>
          <w:rFonts w:cs="Calibri"/>
          <w:bCs/>
          <w:color w:val="404040"/>
          <w:sz w:val="22"/>
          <w:szCs w:val="22"/>
        </w:rPr>
        <w:t>a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v dubnu 2016.</w:t>
      </w:r>
    </w:p>
    <w:p w:rsidR="00BB313E" w:rsidRPr="00356AD8" w:rsidRDefault="00BB313E" w:rsidP="00BB313E">
      <w:pPr>
        <w:rPr>
          <w:rFonts w:cs="Calibri"/>
          <w:bCs/>
          <w:color w:val="404040"/>
          <w:sz w:val="22"/>
          <w:szCs w:val="22"/>
        </w:rPr>
      </w:pPr>
    </w:p>
    <w:p w:rsidR="00BB313E" w:rsidRPr="00356AD8" w:rsidRDefault="00A83FFE" w:rsidP="00BB313E">
      <w:pPr>
        <w:rPr>
          <w:rFonts w:cs="Calibri"/>
          <w:bCs/>
          <w:color w:val="404040"/>
          <w:sz w:val="22"/>
          <w:szCs w:val="22"/>
        </w:rPr>
      </w:pPr>
      <w:r w:rsidRPr="00356AD8">
        <w:rPr>
          <w:rFonts w:cs="Calibri"/>
          <w:b/>
          <w:bCs/>
          <w:color w:val="404040"/>
          <w:sz w:val="22"/>
          <w:szCs w:val="22"/>
        </w:rPr>
        <w:t>Jürgen Diehl, n</w:t>
      </w:r>
      <w:r w:rsidR="00BB313E" w:rsidRPr="00356AD8">
        <w:rPr>
          <w:rFonts w:cs="Calibri"/>
          <w:b/>
          <w:bCs/>
          <w:color w:val="404040"/>
          <w:sz w:val="22"/>
          <w:szCs w:val="22"/>
        </w:rPr>
        <w:t xml:space="preserve">ový </w:t>
      </w:r>
      <w:r w:rsidR="004D508B" w:rsidRPr="00356AD8">
        <w:rPr>
          <w:rFonts w:cs="Calibri"/>
          <w:b/>
          <w:bCs/>
          <w:color w:val="404040"/>
          <w:sz w:val="22"/>
          <w:szCs w:val="22"/>
        </w:rPr>
        <w:t xml:space="preserve">výkonný ředitel </w:t>
      </w:r>
      <w:r w:rsidRPr="00356AD8">
        <w:rPr>
          <w:rFonts w:cs="Calibri"/>
          <w:b/>
          <w:bCs/>
          <w:color w:val="404040"/>
          <w:sz w:val="22"/>
          <w:szCs w:val="22"/>
        </w:rPr>
        <w:t xml:space="preserve">P3 </w:t>
      </w:r>
      <w:r w:rsidR="00BB313E" w:rsidRPr="00356AD8">
        <w:rPr>
          <w:rFonts w:cs="Calibri"/>
          <w:b/>
          <w:bCs/>
          <w:color w:val="404040"/>
          <w:sz w:val="22"/>
          <w:szCs w:val="22"/>
        </w:rPr>
        <w:t>pro Německo</w:t>
      </w:r>
      <w:r w:rsidRPr="00356AD8">
        <w:rPr>
          <w:rFonts w:cs="Calibri"/>
          <w:bCs/>
          <w:color w:val="404040"/>
          <w:sz w:val="22"/>
          <w:szCs w:val="22"/>
        </w:rPr>
        <w:t>,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4D508B" w:rsidRPr="00356AD8">
        <w:rPr>
          <w:rFonts w:cs="Calibri"/>
          <w:bCs/>
          <w:color w:val="404040"/>
          <w:sz w:val="22"/>
          <w:szCs w:val="22"/>
        </w:rPr>
        <w:t>v této souvislosti uvedl</w:t>
      </w:r>
      <w:r w:rsidR="00BB313E" w:rsidRPr="00356AD8">
        <w:rPr>
          <w:rFonts w:cs="Calibri"/>
          <w:bCs/>
          <w:color w:val="404040"/>
          <w:sz w:val="22"/>
          <w:szCs w:val="22"/>
        </w:rPr>
        <w:t>:</w:t>
      </w:r>
      <w:r w:rsidR="00530718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4D508B" w:rsidRPr="00356AD8">
        <w:rPr>
          <w:rFonts w:cs="Calibri"/>
          <w:bCs/>
          <w:color w:val="404040"/>
          <w:sz w:val="22"/>
          <w:szCs w:val="22"/>
        </w:rPr>
        <w:t>„</w:t>
      </w:r>
      <w:r w:rsidR="00BB313E" w:rsidRPr="00356AD8">
        <w:rPr>
          <w:rFonts w:cs="Calibri"/>
          <w:bCs/>
          <w:color w:val="404040"/>
          <w:sz w:val="22"/>
          <w:szCs w:val="22"/>
        </w:rPr>
        <w:t>Tato budova</w:t>
      </w:r>
      <w:r w:rsidR="0057368B" w:rsidRPr="00356AD8">
        <w:rPr>
          <w:rFonts w:cs="Calibri"/>
          <w:bCs/>
          <w:color w:val="404040"/>
          <w:sz w:val="22"/>
          <w:szCs w:val="22"/>
        </w:rPr>
        <w:t xml:space="preserve"> pro nás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představuje závazek vůči Německu a západní Evropě, kde chceme i nadále </w:t>
      </w:r>
      <w:r w:rsidR="005D3DD1" w:rsidRPr="00356AD8">
        <w:rPr>
          <w:rFonts w:cs="Calibri"/>
          <w:bCs/>
          <w:color w:val="404040"/>
          <w:sz w:val="22"/>
          <w:szCs w:val="22"/>
        </w:rPr>
        <w:t xml:space="preserve">rozšiřovat 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naše portfolio </w:t>
      </w:r>
      <w:r w:rsidRPr="00356AD8">
        <w:rPr>
          <w:rFonts w:cs="Calibri"/>
          <w:bCs/>
          <w:color w:val="404040"/>
          <w:sz w:val="22"/>
          <w:szCs w:val="22"/>
        </w:rPr>
        <w:t>další výstavbou</w:t>
      </w:r>
      <w:r w:rsidR="005D3DD1" w:rsidRPr="00356AD8">
        <w:rPr>
          <w:rFonts w:cs="Calibri"/>
          <w:bCs/>
          <w:color w:val="404040"/>
          <w:sz w:val="22"/>
          <w:szCs w:val="22"/>
        </w:rPr>
        <w:t xml:space="preserve"> a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D3DD1" w:rsidRPr="00356AD8">
        <w:rPr>
          <w:rFonts w:cs="Calibri"/>
          <w:bCs/>
          <w:color w:val="404040"/>
          <w:sz w:val="22"/>
          <w:szCs w:val="22"/>
        </w:rPr>
        <w:t>poskytovat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zákazníkům řešení BTS </w:t>
      </w:r>
      <w:r w:rsidR="0057368B" w:rsidRPr="00356AD8">
        <w:rPr>
          <w:rFonts w:cs="Calibri"/>
          <w:bCs/>
          <w:color w:val="404040"/>
          <w:sz w:val="22"/>
          <w:szCs w:val="22"/>
        </w:rPr>
        <w:t xml:space="preserve">reflektující </w:t>
      </w:r>
      <w:r w:rsidR="005D3DD1" w:rsidRPr="00356AD8">
        <w:rPr>
          <w:rFonts w:cs="Calibri"/>
          <w:bCs/>
          <w:color w:val="404040"/>
          <w:sz w:val="22"/>
          <w:szCs w:val="22"/>
        </w:rPr>
        <w:t xml:space="preserve">jejich </w:t>
      </w:r>
      <w:r w:rsidR="0055266D" w:rsidRPr="00356AD8">
        <w:rPr>
          <w:rFonts w:cs="Calibri"/>
          <w:bCs/>
          <w:color w:val="404040"/>
          <w:sz w:val="22"/>
          <w:szCs w:val="22"/>
        </w:rPr>
        <w:t>konkrétní</w:t>
      </w:r>
      <w:r w:rsidR="005D3DD1" w:rsidRPr="00356AD8">
        <w:rPr>
          <w:rFonts w:cs="Calibri"/>
          <w:bCs/>
          <w:color w:val="404040"/>
          <w:sz w:val="22"/>
          <w:szCs w:val="22"/>
        </w:rPr>
        <w:t xml:space="preserve"> potřeb</w:t>
      </w:r>
      <w:r w:rsidR="0057368B" w:rsidRPr="00356AD8">
        <w:rPr>
          <w:rFonts w:cs="Calibri"/>
          <w:bCs/>
          <w:color w:val="404040"/>
          <w:sz w:val="22"/>
          <w:szCs w:val="22"/>
        </w:rPr>
        <w:t>y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. </w:t>
      </w:r>
      <w:r w:rsidR="005D3DD1" w:rsidRPr="00356AD8">
        <w:rPr>
          <w:rFonts w:cs="Calibri"/>
          <w:bCs/>
          <w:color w:val="404040"/>
          <w:sz w:val="22"/>
          <w:szCs w:val="22"/>
        </w:rPr>
        <w:t>Se společností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8126CE" w:rsidRPr="008126CE">
        <w:rPr>
          <w:rFonts w:cs="Calibri"/>
          <w:bCs/>
          <w:color w:val="404040"/>
          <w:sz w:val="22"/>
          <w:szCs w:val="22"/>
        </w:rPr>
        <w:t>Peugeot Citroën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D3DD1" w:rsidRPr="00356AD8">
        <w:rPr>
          <w:rFonts w:cs="Calibri"/>
          <w:bCs/>
          <w:color w:val="404040"/>
          <w:sz w:val="22"/>
          <w:szCs w:val="22"/>
        </w:rPr>
        <w:t xml:space="preserve">úzce spolupracujeme na tom, aby </w:t>
      </w:r>
      <w:r w:rsidR="00661336" w:rsidRPr="00356AD8">
        <w:rPr>
          <w:rFonts w:cs="Calibri"/>
          <w:bCs/>
          <w:color w:val="404040"/>
          <w:sz w:val="22"/>
          <w:szCs w:val="22"/>
        </w:rPr>
        <w:t xml:space="preserve">nové </w:t>
      </w:r>
      <w:r w:rsidR="00BB313E" w:rsidRPr="00356AD8">
        <w:rPr>
          <w:rFonts w:cs="Calibri"/>
          <w:bCs/>
          <w:color w:val="404040"/>
          <w:sz w:val="22"/>
          <w:szCs w:val="22"/>
        </w:rPr>
        <w:t>prostor</w:t>
      </w:r>
      <w:r w:rsidR="005D3DD1" w:rsidRPr="00356AD8">
        <w:rPr>
          <w:rFonts w:cs="Calibri"/>
          <w:bCs/>
          <w:color w:val="404040"/>
          <w:sz w:val="22"/>
          <w:szCs w:val="22"/>
        </w:rPr>
        <w:t>y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D3DD1" w:rsidRPr="00356AD8">
        <w:rPr>
          <w:rFonts w:cs="Calibri"/>
          <w:bCs/>
          <w:color w:val="404040"/>
          <w:sz w:val="22"/>
          <w:szCs w:val="22"/>
        </w:rPr>
        <w:t xml:space="preserve">maximálně </w:t>
      </w:r>
      <w:r w:rsidR="00661336" w:rsidRPr="00356AD8">
        <w:rPr>
          <w:rFonts w:cs="Calibri"/>
          <w:bCs/>
          <w:color w:val="404040"/>
          <w:sz w:val="22"/>
          <w:szCs w:val="22"/>
        </w:rPr>
        <w:t xml:space="preserve">vyhovovaly </w:t>
      </w:r>
      <w:r w:rsidR="005D3DD1" w:rsidRPr="00356AD8">
        <w:rPr>
          <w:rFonts w:cs="Calibri"/>
          <w:bCs/>
          <w:color w:val="404040"/>
          <w:sz w:val="22"/>
          <w:szCs w:val="22"/>
        </w:rPr>
        <w:t>jejímu provozu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, </w:t>
      </w:r>
      <w:r w:rsidR="005D3DD1" w:rsidRPr="00356AD8">
        <w:rPr>
          <w:rFonts w:cs="Calibri"/>
          <w:bCs/>
          <w:color w:val="404040"/>
          <w:sz w:val="22"/>
          <w:szCs w:val="22"/>
        </w:rPr>
        <w:t xml:space="preserve">a to 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nejen </w:t>
      </w:r>
      <w:r w:rsidR="005D3DD1" w:rsidRPr="00356AD8">
        <w:rPr>
          <w:rFonts w:cs="Calibri"/>
          <w:bCs/>
          <w:color w:val="404040"/>
          <w:sz w:val="22"/>
          <w:szCs w:val="22"/>
        </w:rPr>
        <w:t>z hlediska aktuálních potřeb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, ale </w:t>
      </w:r>
      <w:r w:rsidR="0057368B" w:rsidRPr="00356AD8">
        <w:rPr>
          <w:rFonts w:cs="Calibri"/>
          <w:bCs/>
          <w:color w:val="404040"/>
          <w:sz w:val="22"/>
          <w:szCs w:val="22"/>
        </w:rPr>
        <w:t xml:space="preserve">také </w:t>
      </w:r>
      <w:r w:rsidR="0055266D" w:rsidRPr="00356AD8">
        <w:rPr>
          <w:rFonts w:cs="Calibri"/>
          <w:bCs/>
          <w:color w:val="404040"/>
          <w:sz w:val="22"/>
          <w:szCs w:val="22"/>
        </w:rPr>
        <w:t xml:space="preserve">pokud jde o </w:t>
      </w:r>
      <w:r w:rsidR="00BB313E" w:rsidRPr="00356AD8">
        <w:rPr>
          <w:rFonts w:cs="Calibri"/>
          <w:bCs/>
          <w:color w:val="404040"/>
          <w:sz w:val="22"/>
          <w:szCs w:val="22"/>
        </w:rPr>
        <w:t>snadno</w:t>
      </w:r>
      <w:r w:rsidR="005D3DD1" w:rsidRPr="00356AD8">
        <w:rPr>
          <w:rFonts w:cs="Calibri"/>
          <w:bCs/>
          <w:color w:val="404040"/>
          <w:sz w:val="22"/>
          <w:szCs w:val="22"/>
        </w:rPr>
        <w:t>u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661336" w:rsidRPr="00356AD8">
        <w:rPr>
          <w:rFonts w:cs="Calibri"/>
          <w:bCs/>
          <w:color w:val="404040"/>
          <w:sz w:val="22"/>
          <w:szCs w:val="22"/>
        </w:rPr>
        <w:t>modifikaci na základě</w:t>
      </w:r>
      <w:r w:rsidR="0057368B" w:rsidRPr="00356AD8">
        <w:rPr>
          <w:rFonts w:cs="Calibri"/>
          <w:bCs/>
          <w:color w:val="404040"/>
          <w:sz w:val="22"/>
          <w:szCs w:val="22"/>
        </w:rPr>
        <w:t xml:space="preserve"> jej</w:t>
      </w:r>
      <w:r w:rsidR="00CB3FB6" w:rsidRPr="00356AD8">
        <w:rPr>
          <w:rFonts w:cs="Calibri"/>
          <w:bCs/>
          <w:color w:val="404040"/>
          <w:sz w:val="22"/>
          <w:szCs w:val="22"/>
        </w:rPr>
        <w:t>í</w:t>
      </w:r>
      <w:r w:rsidR="0057368B" w:rsidRPr="00356AD8">
        <w:rPr>
          <w:rFonts w:cs="Calibri"/>
          <w:bCs/>
          <w:color w:val="404040"/>
          <w:sz w:val="22"/>
          <w:szCs w:val="22"/>
        </w:rPr>
        <w:t>ch budoucích</w:t>
      </w:r>
      <w:r w:rsidR="00661336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BB313E" w:rsidRPr="00356AD8">
        <w:rPr>
          <w:rFonts w:cs="Calibri"/>
          <w:bCs/>
          <w:color w:val="404040"/>
          <w:sz w:val="22"/>
          <w:szCs w:val="22"/>
        </w:rPr>
        <w:t>požadavk</w:t>
      </w:r>
      <w:r w:rsidR="005D3DD1" w:rsidRPr="00356AD8">
        <w:rPr>
          <w:rFonts w:cs="Calibri"/>
          <w:bCs/>
          <w:color w:val="404040"/>
          <w:sz w:val="22"/>
          <w:szCs w:val="22"/>
        </w:rPr>
        <w:t>ů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. </w:t>
      </w:r>
      <w:r w:rsidR="00661336" w:rsidRPr="00356AD8">
        <w:rPr>
          <w:rFonts w:cs="Calibri"/>
          <w:bCs/>
          <w:color w:val="404040"/>
          <w:sz w:val="22"/>
          <w:szCs w:val="22"/>
        </w:rPr>
        <w:t>Důležitou roli hraje také vynikající strategická poloha parku – s ohledem na </w:t>
      </w:r>
      <w:r w:rsidR="005D3DD1" w:rsidRPr="00356AD8">
        <w:rPr>
          <w:rFonts w:cs="Calibri"/>
          <w:bCs/>
          <w:color w:val="404040"/>
          <w:sz w:val="22"/>
          <w:szCs w:val="22"/>
        </w:rPr>
        <w:t>přeshraniční</w:t>
      </w:r>
      <w:r w:rsidR="00661336" w:rsidRPr="00356AD8">
        <w:rPr>
          <w:rFonts w:cs="Calibri"/>
          <w:bCs/>
          <w:color w:val="404040"/>
          <w:sz w:val="22"/>
          <w:szCs w:val="22"/>
        </w:rPr>
        <w:t xml:space="preserve"> byznys </w:t>
      </w:r>
      <w:r w:rsidR="0055266D" w:rsidRPr="00356AD8">
        <w:rPr>
          <w:rFonts w:cs="Calibri"/>
          <w:bCs/>
          <w:color w:val="404040"/>
          <w:sz w:val="22"/>
          <w:szCs w:val="22"/>
        </w:rPr>
        <w:t>této společnosti</w:t>
      </w:r>
      <w:r w:rsidR="00BB313E" w:rsidRPr="00356AD8">
        <w:rPr>
          <w:rFonts w:cs="Calibri"/>
          <w:bCs/>
          <w:color w:val="404040"/>
          <w:sz w:val="22"/>
          <w:szCs w:val="22"/>
        </w:rPr>
        <w:t>.</w:t>
      </w:r>
      <w:r w:rsidR="004D508B" w:rsidRPr="00356AD8">
        <w:rPr>
          <w:rFonts w:cs="Calibri"/>
          <w:bCs/>
          <w:color w:val="404040"/>
          <w:sz w:val="22"/>
          <w:szCs w:val="22"/>
        </w:rPr>
        <w:t>“</w:t>
      </w:r>
    </w:p>
    <w:p w:rsidR="00BB313E" w:rsidRPr="00356AD8" w:rsidRDefault="00BB313E" w:rsidP="00BB313E">
      <w:pPr>
        <w:rPr>
          <w:rFonts w:cs="Calibri"/>
          <w:bCs/>
          <w:color w:val="404040"/>
          <w:sz w:val="22"/>
          <w:szCs w:val="22"/>
        </w:rPr>
      </w:pPr>
    </w:p>
    <w:p w:rsidR="00BB313E" w:rsidRPr="00356AD8" w:rsidRDefault="005D3DD1" w:rsidP="00BB313E">
      <w:pPr>
        <w:rPr>
          <w:rFonts w:cs="Calibri"/>
          <w:bCs/>
          <w:color w:val="404040"/>
          <w:sz w:val="22"/>
          <w:szCs w:val="22"/>
        </w:rPr>
      </w:pPr>
      <w:r w:rsidRPr="00356AD8">
        <w:rPr>
          <w:rFonts w:cs="Calibri"/>
          <w:bCs/>
          <w:color w:val="404040"/>
          <w:sz w:val="22"/>
          <w:szCs w:val="22"/>
        </w:rPr>
        <w:t>V</w:t>
      </w:r>
      <w:r w:rsidR="00215B40" w:rsidRPr="00356AD8">
        <w:rPr>
          <w:rFonts w:cs="Calibri"/>
          <w:bCs/>
          <w:color w:val="404040"/>
          <w:sz w:val="22"/>
          <w:szCs w:val="22"/>
        </w:rPr>
        <w:t>e</w:t>
      </w:r>
      <w:r w:rsidRPr="00356AD8">
        <w:rPr>
          <w:rFonts w:cs="Calibri"/>
          <w:bCs/>
          <w:color w:val="404040"/>
          <w:sz w:val="22"/>
          <w:szCs w:val="22"/>
        </w:rPr>
        <w:t> spolupráci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s</w:t>
      </w:r>
      <w:r w:rsidRPr="00356AD8">
        <w:rPr>
          <w:rFonts w:cs="Calibri"/>
          <w:bCs/>
          <w:color w:val="404040"/>
          <w:sz w:val="22"/>
          <w:szCs w:val="22"/>
        </w:rPr>
        <w:t>e společností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8126CE" w:rsidRPr="008126CE">
        <w:rPr>
          <w:rFonts w:cs="Calibri"/>
          <w:bCs/>
          <w:color w:val="404040"/>
          <w:sz w:val="22"/>
          <w:szCs w:val="22"/>
        </w:rPr>
        <w:t xml:space="preserve">Peugeot Citroën </w:t>
      </w:r>
      <w:r w:rsidR="00215B40" w:rsidRPr="00356AD8">
        <w:rPr>
          <w:rFonts w:cs="Calibri"/>
          <w:bCs/>
          <w:color w:val="404040"/>
          <w:sz w:val="22"/>
          <w:szCs w:val="22"/>
        </w:rPr>
        <w:t>začlení P3</w:t>
      </w:r>
      <w:r w:rsidR="003F1187" w:rsidRPr="00356AD8">
        <w:rPr>
          <w:rFonts w:cs="Calibri"/>
          <w:bCs/>
          <w:color w:val="404040"/>
          <w:sz w:val="22"/>
          <w:szCs w:val="22"/>
        </w:rPr>
        <w:t xml:space="preserve">, </w:t>
      </w:r>
      <w:r w:rsidR="0033449A" w:rsidRPr="00356AD8">
        <w:rPr>
          <w:rFonts w:cs="Calibri"/>
          <w:bCs/>
          <w:color w:val="404040"/>
          <w:sz w:val="22"/>
          <w:szCs w:val="22"/>
        </w:rPr>
        <w:t xml:space="preserve">specializovaný vlastník, developer a správce </w:t>
      </w:r>
      <w:r w:rsidR="0057368B" w:rsidRPr="00356AD8">
        <w:rPr>
          <w:rFonts w:cs="Calibri"/>
          <w:bCs/>
          <w:color w:val="404040"/>
          <w:sz w:val="22"/>
          <w:szCs w:val="22"/>
        </w:rPr>
        <w:t xml:space="preserve">průmyslových </w:t>
      </w:r>
      <w:r w:rsidR="0033449A" w:rsidRPr="00356AD8">
        <w:rPr>
          <w:rFonts w:cs="Calibri"/>
          <w:bCs/>
          <w:color w:val="404040"/>
          <w:sz w:val="22"/>
          <w:szCs w:val="22"/>
        </w:rPr>
        <w:t>nemovitost</w:t>
      </w:r>
      <w:r w:rsidR="00931FFD">
        <w:rPr>
          <w:rFonts w:cs="Calibri"/>
          <w:bCs/>
          <w:color w:val="404040"/>
          <w:sz w:val="22"/>
          <w:szCs w:val="22"/>
        </w:rPr>
        <w:t xml:space="preserve">í </w:t>
      </w:r>
      <w:r w:rsidR="00215B40" w:rsidRPr="00356AD8">
        <w:rPr>
          <w:rFonts w:cs="Calibri"/>
          <w:bCs/>
          <w:color w:val="404040"/>
          <w:sz w:val="22"/>
          <w:szCs w:val="22"/>
        </w:rPr>
        <w:t>s celoevropskou působností</w:t>
      </w:r>
      <w:r w:rsidR="003F1187" w:rsidRPr="00356AD8">
        <w:rPr>
          <w:rFonts w:cs="Calibri"/>
          <w:bCs/>
          <w:color w:val="404040"/>
          <w:sz w:val="22"/>
          <w:szCs w:val="22"/>
        </w:rPr>
        <w:t xml:space="preserve">, </w:t>
      </w:r>
      <w:r w:rsidR="00215B40" w:rsidRPr="00356AD8">
        <w:rPr>
          <w:rFonts w:cs="Calibri"/>
          <w:bCs/>
          <w:color w:val="404040"/>
          <w:sz w:val="22"/>
          <w:szCs w:val="22"/>
        </w:rPr>
        <w:t xml:space="preserve">do budovy řadu </w:t>
      </w:r>
      <w:r w:rsidR="003F1187" w:rsidRPr="00356AD8">
        <w:rPr>
          <w:rFonts w:cs="Calibri"/>
          <w:bCs/>
          <w:color w:val="404040"/>
          <w:sz w:val="22"/>
          <w:szCs w:val="22"/>
        </w:rPr>
        <w:t xml:space="preserve">zařízení k </w:t>
      </w:r>
      <w:r w:rsidR="00BB313E" w:rsidRPr="00356AD8">
        <w:rPr>
          <w:rFonts w:cs="Calibri"/>
          <w:bCs/>
          <w:color w:val="404040"/>
          <w:sz w:val="22"/>
          <w:szCs w:val="22"/>
        </w:rPr>
        <w:t>úspo</w:t>
      </w:r>
      <w:r w:rsidR="003F1187" w:rsidRPr="00356AD8">
        <w:rPr>
          <w:rFonts w:cs="Calibri"/>
          <w:bCs/>
          <w:color w:val="404040"/>
          <w:sz w:val="22"/>
          <w:szCs w:val="22"/>
        </w:rPr>
        <w:t>ře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215B40" w:rsidRPr="00356AD8">
        <w:rPr>
          <w:rFonts w:cs="Calibri"/>
          <w:bCs/>
          <w:color w:val="404040"/>
          <w:sz w:val="22"/>
          <w:szCs w:val="22"/>
        </w:rPr>
        <w:t xml:space="preserve">energie a zajištění </w:t>
      </w:r>
      <w:r w:rsidR="00BB313E" w:rsidRPr="00356AD8">
        <w:rPr>
          <w:rFonts w:cs="Calibri"/>
          <w:bCs/>
          <w:color w:val="404040"/>
          <w:sz w:val="22"/>
          <w:szCs w:val="22"/>
        </w:rPr>
        <w:t>ekologick</w:t>
      </w:r>
      <w:r w:rsidR="00215B40" w:rsidRPr="00356AD8">
        <w:rPr>
          <w:rFonts w:cs="Calibri"/>
          <w:bCs/>
          <w:color w:val="404040"/>
          <w:sz w:val="22"/>
          <w:szCs w:val="22"/>
        </w:rPr>
        <w:t>ého provozu</w:t>
      </w:r>
      <w:r w:rsidR="003F1187" w:rsidRPr="00356AD8">
        <w:rPr>
          <w:rFonts w:cs="Calibri"/>
          <w:bCs/>
          <w:color w:val="404040"/>
          <w:sz w:val="22"/>
          <w:szCs w:val="22"/>
        </w:rPr>
        <w:t xml:space="preserve">. Jedná se </w:t>
      </w:r>
      <w:r w:rsidR="00215B40" w:rsidRPr="00356AD8">
        <w:rPr>
          <w:rFonts w:cs="Calibri"/>
          <w:bCs/>
          <w:color w:val="404040"/>
          <w:sz w:val="22"/>
          <w:szCs w:val="22"/>
        </w:rPr>
        <w:t>například</w:t>
      </w:r>
      <w:r w:rsidR="003F1187" w:rsidRPr="00356AD8">
        <w:rPr>
          <w:rFonts w:cs="Calibri"/>
          <w:bCs/>
          <w:color w:val="404040"/>
          <w:sz w:val="22"/>
          <w:szCs w:val="22"/>
        </w:rPr>
        <w:t xml:space="preserve"> o</w:t>
      </w:r>
      <w:r w:rsidR="00215B40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EA3384" w:rsidRPr="00356AD8">
        <w:rPr>
          <w:rFonts w:cs="Calibri"/>
          <w:bCs/>
          <w:color w:val="404040"/>
          <w:sz w:val="22"/>
          <w:szCs w:val="22"/>
        </w:rPr>
        <w:t>nosné konstrukce z</w:t>
      </w:r>
      <w:r w:rsidR="00742C49" w:rsidRPr="00356AD8">
        <w:rPr>
          <w:rFonts w:cs="Calibri"/>
          <w:bCs/>
          <w:color w:val="404040"/>
          <w:sz w:val="22"/>
          <w:szCs w:val="22"/>
        </w:rPr>
        <w:t xml:space="preserve"> lamelového </w:t>
      </w:r>
      <w:r w:rsidR="00EA3384" w:rsidRPr="00356AD8">
        <w:rPr>
          <w:rFonts w:cs="Calibri"/>
          <w:bCs/>
          <w:color w:val="404040"/>
          <w:sz w:val="22"/>
          <w:szCs w:val="22"/>
        </w:rPr>
        <w:t>lepeného dřeva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, energeticky </w:t>
      </w:r>
      <w:r w:rsidR="00EA3384" w:rsidRPr="00356AD8">
        <w:rPr>
          <w:rFonts w:cs="Calibri"/>
          <w:bCs/>
          <w:color w:val="404040"/>
          <w:sz w:val="22"/>
          <w:szCs w:val="22"/>
        </w:rPr>
        <w:t>úsporný plášť</w:t>
      </w:r>
      <w:r w:rsidR="001735EF">
        <w:rPr>
          <w:rFonts w:cs="Calibri"/>
          <w:bCs/>
          <w:color w:val="404040"/>
          <w:sz w:val="22"/>
          <w:szCs w:val="22"/>
        </w:rPr>
        <w:t xml:space="preserve"> a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inteligentní </w:t>
      </w:r>
      <w:r w:rsidR="00290113" w:rsidRPr="00356AD8">
        <w:rPr>
          <w:rFonts w:cs="Calibri"/>
          <w:bCs/>
          <w:color w:val="404040"/>
          <w:sz w:val="22"/>
          <w:szCs w:val="22"/>
        </w:rPr>
        <w:t xml:space="preserve">systém </w:t>
      </w:r>
      <w:r w:rsidR="00BB313E" w:rsidRPr="00356AD8">
        <w:rPr>
          <w:rFonts w:cs="Calibri"/>
          <w:bCs/>
          <w:color w:val="404040"/>
          <w:sz w:val="22"/>
          <w:szCs w:val="22"/>
        </w:rPr>
        <w:t>osvětlení</w:t>
      </w:r>
      <w:r w:rsidR="00290113" w:rsidRPr="00356AD8">
        <w:rPr>
          <w:rFonts w:cs="Calibri"/>
          <w:bCs/>
          <w:color w:val="404040"/>
          <w:sz w:val="22"/>
          <w:szCs w:val="22"/>
        </w:rPr>
        <w:t>.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EA3384" w:rsidRPr="00356AD8">
        <w:rPr>
          <w:rFonts w:cs="Calibri"/>
          <w:bCs/>
          <w:color w:val="404040"/>
          <w:sz w:val="22"/>
          <w:szCs w:val="22"/>
        </w:rPr>
        <w:t xml:space="preserve">Využívat bude možné rovněž stanice pro nabíjení </w:t>
      </w:r>
      <w:r w:rsidR="00847D87" w:rsidRPr="00356AD8">
        <w:rPr>
          <w:rFonts w:cs="Calibri"/>
          <w:bCs/>
          <w:color w:val="404040"/>
          <w:sz w:val="22"/>
          <w:szCs w:val="22"/>
        </w:rPr>
        <w:t xml:space="preserve">automobilů </w:t>
      </w:r>
      <w:r w:rsidR="003A7D0C" w:rsidRPr="00356AD8">
        <w:rPr>
          <w:rFonts w:cs="Calibri"/>
          <w:bCs/>
          <w:color w:val="404040"/>
          <w:sz w:val="22"/>
          <w:szCs w:val="22"/>
        </w:rPr>
        <w:t>na</w:t>
      </w:r>
      <w:r w:rsidR="00EA3384" w:rsidRPr="00356AD8">
        <w:rPr>
          <w:rFonts w:cs="Calibri"/>
          <w:bCs/>
          <w:color w:val="404040"/>
          <w:sz w:val="22"/>
          <w:szCs w:val="22"/>
        </w:rPr>
        <w:t> </w:t>
      </w:r>
      <w:r w:rsidR="00BB313E" w:rsidRPr="00356AD8">
        <w:rPr>
          <w:rFonts w:cs="Calibri"/>
          <w:bCs/>
          <w:color w:val="404040"/>
          <w:sz w:val="22"/>
          <w:szCs w:val="22"/>
        </w:rPr>
        <w:t>elektrick</w:t>
      </w:r>
      <w:r w:rsidR="00EA3384" w:rsidRPr="00356AD8">
        <w:rPr>
          <w:rFonts w:cs="Calibri"/>
          <w:bCs/>
          <w:color w:val="404040"/>
          <w:sz w:val="22"/>
          <w:szCs w:val="22"/>
        </w:rPr>
        <w:t>ý pohon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. Distribuční centrum bude </w:t>
      </w:r>
      <w:r w:rsidR="00EA3384" w:rsidRPr="00356AD8">
        <w:rPr>
          <w:rFonts w:cs="Calibri"/>
          <w:bCs/>
          <w:color w:val="404040"/>
          <w:sz w:val="22"/>
          <w:szCs w:val="22"/>
        </w:rPr>
        <w:t xml:space="preserve">disponovat osmi nakládacími </w:t>
      </w:r>
      <w:r w:rsidR="00BB313E" w:rsidRPr="00356AD8">
        <w:rPr>
          <w:rFonts w:cs="Calibri"/>
          <w:bCs/>
          <w:color w:val="404040"/>
          <w:sz w:val="22"/>
          <w:szCs w:val="22"/>
        </w:rPr>
        <w:t>můstky</w:t>
      </w:r>
      <w:r w:rsidR="008B1562" w:rsidRPr="00356AD8">
        <w:rPr>
          <w:rFonts w:cs="Calibri"/>
          <w:bCs/>
          <w:color w:val="404040"/>
          <w:sz w:val="22"/>
          <w:szCs w:val="22"/>
        </w:rPr>
        <w:t>, deseti</w:t>
      </w:r>
      <w:r w:rsidR="00BB313E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8B1562" w:rsidRPr="00356AD8">
        <w:rPr>
          <w:rFonts w:cs="Calibri"/>
          <w:bCs/>
          <w:color w:val="404040"/>
          <w:sz w:val="22"/>
          <w:szCs w:val="22"/>
        </w:rPr>
        <w:t xml:space="preserve">vjezdy pro dodávkové automobily </w:t>
      </w:r>
      <w:r w:rsidR="00BB313E" w:rsidRPr="00356AD8">
        <w:rPr>
          <w:rFonts w:cs="Calibri"/>
          <w:bCs/>
          <w:color w:val="404040"/>
          <w:sz w:val="22"/>
          <w:szCs w:val="22"/>
        </w:rPr>
        <w:t>a světlou výšk</w:t>
      </w:r>
      <w:r w:rsidR="00EA3384" w:rsidRPr="00356AD8">
        <w:rPr>
          <w:rFonts w:cs="Calibri"/>
          <w:bCs/>
          <w:color w:val="404040"/>
          <w:sz w:val="22"/>
          <w:szCs w:val="22"/>
        </w:rPr>
        <w:t>ou 10 m</w:t>
      </w:r>
      <w:r w:rsidR="0075299F" w:rsidRPr="00356AD8">
        <w:rPr>
          <w:rFonts w:cs="Calibri"/>
          <w:bCs/>
          <w:color w:val="404040"/>
          <w:sz w:val="22"/>
          <w:szCs w:val="22"/>
        </w:rPr>
        <w:t>etrů</w:t>
      </w:r>
      <w:r w:rsidR="008B1562" w:rsidRPr="00356AD8">
        <w:rPr>
          <w:rFonts w:cs="Calibri"/>
          <w:bCs/>
          <w:color w:val="404040"/>
          <w:sz w:val="22"/>
          <w:szCs w:val="22"/>
        </w:rPr>
        <w:t>. Doplňovat jej dále bude</w:t>
      </w:r>
      <w:r w:rsidR="00EA3384" w:rsidRPr="00356AD8">
        <w:rPr>
          <w:rFonts w:cs="Calibri"/>
          <w:bCs/>
          <w:color w:val="404040"/>
          <w:sz w:val="22"/>
          <w:szCs w:val="22"/>
        </w:rPr>
        <w:t xml:space="preserve"> parkoviště pro 60 </w:t>
      </w:r>
      <w:r w:rsidR="00BB313E" w:rsidRPr="00356AD8">
        <w:rPr>
          <w:rFonts w:cs="Calibri"/>
          <w:bCs/>
          <w:color w:val="404040"/>
          <w:sz w:val="22"/>
          <w:szCs w:val="22"/>
        </w:rPr>
        <w:t>aut.</w:t>
      </w:r>
    </w:p>
    <w:p w:rsidR="00BB313E" w:rsidRPr="00356AD8" w:rsidRDefault="00BB313E" w:rsidP="00BB313E">
      <w:pPr>
        <w:rPr>
          <w:rFonts w:cs="Calibri"/>
          <w:bCs/>
          <w:color w:val="404040"/>
          <w:sz w:val="22"/>
          <w:szCs w:val="22"/>
        </w:rPr>
      </w:pPr>
      <w:bookmarkStart w:id="0" w:name="_GoBack"/>
      <w:bookmarkEnd w:id="0"/>
    </w:p>
    <w:p w:rsidR="007173BE" w:rsidRPr="00356AD8" w:rsidRDefault="00BB313E" w:rsidP="00BB313E">
      <w:pPr>
        <w:rPr>
          <w:rFonts w:cs="Calibri"/>
          <w:bCs/>
          <w:color w:val="404040"/>
          <w:sz w:val="22"/>
          <w:szCs w:val="22"/>
        </w:rPr>
      </w:pPr>
      <w:r w:rsidRPr="00356AD8">
        <w:rPr>
          <w:rFonts w:cs="Calibri"/>
          <w:bCs/>
          <w:color w:val="404040"/>
          <w:sz w:val="22"/>
          <w:szCs w:val="22"/>
        </w:rPr>
        <w:t xml:space="preserve">Niedersachsenpark se nachází </w:t>
      </w:r>
      <w:r w:rsidR="003E1D60" w:rsidRPr="00356AD8">
        <w:rPr>
          <w:rFonts w:cs="Calibri"/>
          <w:bCs/>
          <w:color w:val="404040"/>
          <w:sz w:val="22"/>
          <w:szCs w:val="22"/>
        </w:rPr>
        <w:t xml:space="preserve">v </w:t>
      </w:r>
      <w:r w:rsidRPr="00356AD8">
        <w:rPr>
          <w:rFonts w:cs="Calibri"/>
          <w:bCs/>
          <w:color w:val="404040"/>
          <w:sz w:val="22"/>
          <w:szCs w:val="22"/>
        </w:rPr>
        <w:t>severozápad</w:t>
      </w:r>
      <w:r w:rsidR="003E1D60" w:rsidRPr="00356AD8">
        <w:rPr>
          <w:rFonts w:cs="Calibri"/>
          <w:bCs/>
          <w:color w:val="404040"/>
          <w:sz w:val="22"/>
          <w:szCs w:val="22"/>
        </w:rPr>
        <w:t>ní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3E1D60" w:rsidRPr="00356AD8">
        <w:rPr>
          <w:rFonts w:cs="Calibri"/>
          <w:bCs/>
          <w:color w:val="404040"/>
          <w:sz w:val="22"/>
          <w:szCs w:val="22"/>
        </w:rPr>
        <w:t xml:space="preserve">části </w:t>
      </w:r>
      <w:r w:rsidRPr="00356AD8">
        <w:rPr>
          <w:rFonts w:cs="Calibri"/>
          <w:bCs/>
          <w:color w:val="404040"/>
          <w:sz w:val="22"/>
          <w:szCs w:val="22"/>
        </w:rPr>
        <w:t>Dolní</w:t>
      </w:r>
      <w:r w:rsidR="003E1D60" w:rsidRPr="00356AD8">
        <w:rPr>
          <w:rFonts w:cs="Calibri"/>
          <w:bCs/>
          <w:color w:val="404040"/>
          <w:sz w:val="22"/>
          <w:szCs w:val="22"/>
        </w:rPr>
        <w:t>ho Saska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3E1D60" w:rsidRPr="00356AD8">
        <w:rPr>
          <w:rFonts w:cs="Calibri"/>
          <w:bCs/>
          <w:color w:val="404040"/>
          <w:sz w:val="22"/>
          <w:szCs w:val="22"/>
        </w:rPr>
        <w:t xml:space="preserve">nedaleko </w:t>
      </w:r>
      <w:r w:rsidRPr="00356AD8">
        <w:rPr>
          <w:rFonts w:cs="Calibri"/>
          <w:bCs/>
          <w:color w:val="404040"/>
          <w:sz w:val="22"/>
          <w:szCs w:val="22"/>
        </w:rPr>
        <w:t>dálnice A1</w:t>
      </w:r>
      <w:r w:rsidR="003818F0" w:rsidRPr="00356AD8">
        <w:rPr>
          <w:rFonts w:cs="Calibri"/>
          <w:bCs/>
          <w:color w:val="404040"/>
          <w:sz w:val="22"/>
          <w:szCs w:val="22"/>
        </w:rPr>
        <w:t>.</w:t>
      </w:r>
      <w:r w:rsidR="00E400CC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3818F0" w:rsidRPr="00356AD8">
        <w:rPr>
          <w:rFonts w:cs="Calibri"/>
          <w:bCs/>
          <w:color w:val="404040"/>
          <w:sz w:val="22"/>
          <w:szCs w:val="22"/>
        </w:rPr>
        <w:t>Výhodou je vlastní sjezd</w:t>
      </w:r>
      <w:r w:rsidRPr="00356AD8">
        <w:rPr>
          <w:rFonts w:cs="Calibri"/>
          <w:bCs/>
          <w:color w:val="404040"/>
          <w:sz w:val="22"/>
          <w:szCs w:val="22"/>
        </w:rPr>
        <w:t xml:space="preserve"> z dálnice Neuenkirchen</w:t>
      </w:r>
      <w:r w:rsidR="0075299F" w:rsidRPr="00356AD8">
        <w:rPr>
          <w:rFonts w:cs="Calibri"/>
          <w:bCs/>
          <w:color w:val="404040"/>
          <w:sz w:val="22"/>
          <w:szCs w:val="22"/>
        </w:rPr>
        <w:t>-</w:t>
      </w:r>
      <w:r w:rsidRPr="00356AD8">
        <w:rPr>
          <w:rFonts w:cs="Calibri"/>
          <w:bCs/>
          <w:color w:val="404040"/>
          <w:sz w:val="22"/>
          <w:szCs w:val="22"/>
        </w:rPr>
        <w:t>V</w:t>
      </w:r>
      <w:r w:rsidR="0075299F" w:rsidRPr="00356AD8">
        <w:rPr>
          <w:rFonts w:cs="Calibri"/>
          <w:bCs/>
          <w:color w:val="404040"/>
          <w:sz w:val="22"/>
          <w:szCs w:val="22"/>
        </w:rPr>
        <w:t>ö</w:t>
      </w:r>
      <w:r w:rsidRPr="00356AD8">
        <w:rPr>
          <w:rFonts w:cs="Calibri"/>
          <w:bCs/>
          <w:color w:val="404040"/>
          <w:sz w:val="22"/>
          <w:szCs w:val="22"/>
        </w:rPr>
        <w:t xml:space="preserve">rden a </w:t>
      </w:r>
      <w:r w:rsidR="00E400CC" w:rsidRPr="00356AD8">
        <w:rPr>
          <w:rFonts w:cs="Calibri"/>
          <w:bCs/>
          <w:color w:val="404040"/>
          <w:sz w:val="22"/>
          <w:szCs w:val="22"/>
        </w:rPr>
        <w:t>přím</w:t>
      </w:r>
      <w:r w:rsidR="0075299F" w:rsidRPr="00356AD8">
        <w:rPr>
          <w:rFonts w:cs="Calibri"/>
          <w:bCs/>
          <w:color w:val="404040"/>
          <w:sz w:val="22"/>
          <w:szCs w:val="22"/>
        </w:rPr>
        <w:t>é</w:t>
      </w:r>
      <w:r w:rsidR="00D71E9B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75299F" w:rsidRPr="00356AD8">
        <w:rPr>
          <w:rFonts w:cs="Calibri"/>
          <w:bCs/>
          <w:color w:val="404040"/>
          <w:sz w:val="22"/>
          <w:szCs w:val="22"/>
        </w:rPr>
        <w:t xml:space="preserve">napojení </w:t>
      </w:r>
      <w:r w:rsidR="00E400CC" w:rsidRPr="00356AD8">
        <w:rPr>
          <w:rFonts w:cs="Calibri"/>
          <w:bCs/>
          <w:color w:val="404040"/>
          <w:sz w:val="22"/>
          <w:szCs w:val="22"/>
        </w:rPr>
        <w:t>na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D71E9B" w:rsidRPr="00356AD8">
        <w:rPr>
          <w:rFonts w:cs="Calibri"/>
          <w:bCs/>
          <w:color w:val="404040"/>
          <w:sz w:val="22"/>
          <w:szCs w:val="22"/>
        </w:rPr>
        <w:t xml:space="preserve">dálnici </w:t>
      </w:r>
      <w:r w:rsidRPr="00356AD8">
        <w:rPr>
          <w:rFonts w:cs="Calibri"/>
          <w:bCs/>
          <w:color w:val="404040"/>
          <w:sz w:val="22"/>
          <w:szCs w:val="22"/>
        </w:rPr>
        <w:t>A30 (25</w:t>
      </w:r>
      <w:r w:rsidR="00BF41B7" w:rsidRPr="00356AD8">
        <w:rPr>
          <w:rFonts w:cs="Calibri"/>
          <w:bCs/>
          <w:color w:val="404040"/>
          <w:sz w:val="22"/>
          <w:szCs w:val="22"/>
        </w:rPr>
        <w:t>.</w:t>
      </w:r>
      <w:r w:rsidRPr="00356AD8">
        <w:rPr>
          <w:rFonts w:cs="Calibri"/>
          <w:bCs/>
          <w:color w:val="404040"/>
          <w:sz w:val="22"/>
          <w:szCs w:val="22"/>
        </w:rPr>
        <w:t xml:space="preserve"> km</w:t>
      </w:r>
      <w:r w:rsidR="0075299F" w:rsidRPr="00356AD8">
        <w:rPr>
          <w:rFonts w:cs="Calibri"/>
          <w:bCs/>
          <w:color w:val="404040"/>
          <w:sz w:val="22"/>
          <w:szCs w:val="22"/>
        </w:rPr>
        <w:t>,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3818F0" w:rsidRPr="00356AD8">
        <w:rPr>
          <w:rFonts w:cs="Calibri"/>
          <w:bCs/>
          <w:color w:val="404040"/>
          <w:sz w:val="22"/>
          <w:szCs w:val="22"/>
        </w:rPr>
        <w:t>sjezd Osnabrueck/</w:t>
      </w:r>
      <w:r w:rsidRPr="00356AD8">
        <w:rPr>
          <w:rFonts w:cs="Calibri"/>
          <w:bCs/>
          <w:color w:val="404040"/>
          <w:sz w:val="22"/>
          <w:szCs w:val="22"/>
        </w:rPr>
        <w:t xml:space="preserve">Lotte). </w:t>
      </w:r>
      <w:r w:rsidR="003818F0" w:rsidRPr="00356AD8">
        <w:rPr>
          <w:rFonts w:cs="Calibri"/>
          <w:bCs/>
          <w:color w:val="404040"/>
          <w:sz w:val="22"/>
          <w:szCs w:val="22"/>
        </w:rPr>
        <w:t xml:space="preserve">Vynikající </w:t>
      </w:r>
      <w:r w:rsidRPr="00356AD8">
        <w:rPr>
          <w:rFonts w:cs="Calibri"/>
          <w:bCs/>
          <w:color w:val="404040"/>
          <w:sz w:val="22"/>
          <w:szCs w:val="22"/>
        </w:rPr>
        <w:t xml:space="preserve">poloha </w:t>
      </w:r>
      <w:r w:rsidR="003818F0" w:rsidRPr="00356AD8">
        <w:rPr>
          <w:rFonts w:cs="Calibri"/>
          <w:bCs/>
          <w:color w:val="404040"/>
          <w:sz w:val="22"/>
          <w:szCs w:val="22"/>
        </w:rPr>
        <w:t xml:space="preserve">parku </w:t>
      </w:r>
      <w:r w:rsidRPr="00356AD8">
        <w:rPr>
          <w:rFonts w:cs="Calibri"/>
          <w:bCs/>
          <w:color w:val="404040"/>
          <w:sz w:val="22"/>
          <w:szCs w:val="22"/>
        </w:rPr>
        <w:t>umožňuje snadn</w:t>
      </w:r>
      <w:r w:rsidR="003818F0" w:rsidRPr="00356AD8">
        <w:rPr>
          <w:rFonts w:cs="Calibri"/>
          <w:bCs/>
          <w:color w:val="404040"/>
          <w:sz w:val="22"/>
          <w:szCs w:val="22"/>
        </w:rPr>
        <w:t>é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3818F0" w:rsidRPr="00356AD8">
        <w:rPr>
          <w:rFonts w:cs="Calibri"/>
          <w:bCs/>
          <w:color w:val="404040"/>
          <w:sz w:val="22"/>
          <w:szCs w:val="22"/>
        </w:rPr>
        <w:t xml:space="preserve">spojení se </w:t>
      </w:r>
      <w:r w:rsidRPr="00356AD8">
        <w:rPr>
          <w:rFonts w:cs="Calibri"/>
          <w:bCs/>
          <w:color w:val="404040"/>
          <w:sz w:val="22"/>
          <w:szCs w:val="22"/>
        </w:rPr>
        <w:t>severozápadní</w:t>
      </w:r>
      <w:r w:rsidR="003818F0" w:rsidRPr="00356AD8">
        <w:rPr>
          <w:rFonts w:cs="Calibri"/>
          <w:bCs/>
          <w:color w:val="404040"/>
          <w:sz w:val="22"/>
          <w:szCs w:val="22"/>
        </w:rPr>
        <w:t xml:space="preserve"> částí Německa a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55266D" w:rsidRPr="00356AD8">
        <w:rPr>
          <w:rFonts w:cs="Calibri"/>
          <w:bCs/>
          <w:color w:val="404040"/>
          <w:sz w:val="22"/>
          <w:szCs w:val="22"/>
        </w:rPr>
        <w:t xml:space="preserve">s </w:t>
      </w:r>
      <w:r w:rsidR="003818F0" w:rsidRPr="00356AD8">
        <w:rPr>
          <w:rFonts w:cs="Calibri"/>
          <w:bCs/>
          <w:color w:val="404040"/>
          <w:sz w:val="22"/>
          <w:szCs w:val="22"/>
        </w:rPr>
        <w:t>Por</w:t>
      </w:r>
      <w:r w:rsidR="0075299F" w:rsidRPr="00356AD8">
        <w:rPr>
          <w:rFonts w:cs="Calibri"/>
          <w:bCs/>
          <w:color w:val="404040"/>
          <w:sz w:val="22"/>
          <w:szCs w:val="22"/>
        </w:rPr>
        <w:t>ú</w:t>
      </w:r>
      <w:r w:rsidR="003818F0" w:rsidRPr="00356AD8">
        <w:rPr>
          <w:rFonts w:cs="Calibri"/>
          <w:bCs/>
          <w:color w:val="404040"/>
          <w:sz w:val="22"/>
          <w:szCs w:val="22"/>
        </w:rPr>
        <w:t xml:space="preserve">řím </w:t>
      </w:r>
      <w:r w:rsidRPr="00356AD8">
        <w:rPr>
          <w:rFonts w:cs="Calibri"/>
          <w:bCs/>
          <w:color w:val="404040"/>
          <w:sz w:val="22"/>
          <w:szCs w:val="22"/>
        </w:rPr>
        <w:t xml:space="preserve">a </w:t>
      </w:r>
      <w:r w:rsidR="003818F0" w:rsidRPr="00356AD8">
        <w:rPr>
          <w:rFonts w:cs="Calibri"/>
          <w:bCs/>
          <w:color w:val="404040"/>
          <w:sz w:val="22"/>
          <w:szCs w:val="22"/>
        </w:rPr>
        <w:t xml:space="preserve">napojení na </w:t>
      </w:r>
      <w:r w:rsidRPr="00356AD8">
        <w:rPr>
          <w:rFonts w:cs="Calibri"/>
          <w:bCs/>
          <w:color w:val="404040"/>
          <w:sz w:val="22"/>
          <w:szCs w:val="22"/>
        </w:rPr>
        <w:t xml:space="preserve">trasy </w:t>
      </w:r>
      <w:r w:rsidR="0075299F" w:rsidRPr="00356AD8">
        <w:rPr>
          <w:rFonts w:cs="Calibri"/>
          <w:bCs/>
          <w:color w:val="404040"/>
          <w:sz w:val="22"/>
          <w:szCs w:val="22"/>
        </w:rPr>
        <w:t xml:space="preserve">vedoucí </w:t>
      </w:r>
      <w:r w:rsidR="003818F0" w:rsidRPr="00356AD8">
        <w:rPr>
          <w:rFonts w:cs="Calibri"/>
          <w:bCs/>
          <w:color w:val="404040"/>
          <w:sz w:val="22"/>
          <w:szCs w:val="22"/>
        </w:rPr>
        <w:t xml:space="preserve">do </w:t>
      </w:r>
      <w:r w:rsidRPr="00356AD8">
        <w:rPr>
          <w:rFonts w:cs="Calibri"/>
          <w:bCs/>
          <w:color w:val="404040"/>
          <w:sz w:val="22"/>
          <w:szCs w:val="22"/>
        </w:rPr>
        <w:t>sousední</w:t>
      </w:r>
      <w:r w:rsidR="003818F0" w:rsidRPr="00356AD8">
        <w:rPr>
          <w:rFonts w:cs="Calibri"/>
          <w:bCs/>
          <w:color w:val="404040"/>
          <w:sz w:val="22"/>
          <w:szCs w:val="22"/>
        </w:rPr>
        <w:t>ho Nizozemska a Dánska</w:t>
      </w:r>
      <w:r w:rsidRPr="00356AD8">
        <w:rPr>
          <w:rFonts w:cs="Calibri"/>
          <w:bCs/>
          <w:color w:val="404040"/>
          <w:sz w:val="22"/>
          <w:szCs w:val="22"/>
        </w:rPr>
        <w:t>.</w:t>
      </w:r>
      <w:r w:rsidR="003C468F"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C63E18" w:rsidRPr="00356AD8">
        <w:rPr>
          <w:rFonts w:cs="Calibri"/>
          <w:bCs/>
          <w:color w:val="404040"/>
          <w:sz w:val="22"/>
          <w:szCs w:val="22"/>
        </w:rPr>
        <w:t xml:space="preserve">V parku působí více </w:t>
      </w:r>
      <w:r w:rsidRPr="00356AD8">
        <w:rPr>
          <w:rFonts w:cs="Calibri"/>
          <w:bCs/>
          <w:color w:val="404040"/>
          <w:sz w:val="22"/>
          <w:szCs w:val="22"/>
        </w:rPr>
        <w:t>než 52 společností</w:t>
      </w:r>
      <w:r w:rsidR="0075299F" w:rsidRPr="00356AD8">
        <w:rPr>
          <w:rFonts w:cs="Calibri"/>
          <w:bCs/>
          <w:color w:val="404040"/>
          <w:sz w:val="22"/>
          <w:szCs w:val="22"/>
        </w:rPr>
        <w:t>,</w:t>
      </w:r>
      <w:r w:rsidR="003C468F" w:rsidRPr="00356AD8">
        <w:rPr>
          <w:rFonts w:cs="Calibri"/>
          <w:bCs/>
          <w:color w:val="404040"/>
          <w:sz w:val="22"/>
          <w:szCs w:val="22"/>
        </w:rPr>
        <w:t xml:space="preserve"> jako</w:t>
      </w:r>
      <w:r w:rsidRPr="00356AD8">
        <w:rPr>
          <w:rFonts w:cs="Calibri"/>
          <w:bCs/>
          <w:color w:val="404040"/>
          <w:sz w:val="22"/>
          <w:szCs w:val="22"/>
        </w:rPr>
        <w:t xml:space="preserve"> </w:t>
      </w:r>
      <w:r w:rsidR="0075299F" w:rsidRPr="00356AD8">
        <w:rPr>
          <w:rFonts w:cs="Calibri"/>
          <w:bCs/>
          <w:color w:val="404040"/>
          <w:sz w:val="22"/>
          <w:szCs w:val="22"/>
        </w:rPr>
        <w:t xml:space="preserve">jsou </w:t>
      </w:r>
      <w:r w:rsidR="00C63E18" w:rsidRPr="00356AD8">
        <w:rPr>
          <w:rFonts w:cs="Calibri"/>
          <w:bCs/>
          <w:color w:val="404040"/>
          <w:sz w:val="22"/>
          <w:szCs w:val="22"/>
        </w:rPr>
        <w:t xml:space="preserve">například </w:t>
      </w:r>
      <w:r w:rsidRPr="00356AD8">
        <w:rPr>
          <w:rFonts w:cs="Calibri"/>
          <w:bCs/>
          <w:color w:val="404040"/>
          <w:sz w:val="22"/>
          <w:szCs w:val="22"/>
        </w:rPr>
        <w:t xml:space="preserve">Adidas, </w:t>
      </w:r>
      <w:r w:rsidR="00C63E18" w:rsidRPr="00356AD8">
        <w:rPr>
          <w:rFonts w:cs="Calibri"/>
          <w:bCs/>
          <w:color w:val="404040"/>
          <w:sz w:val="22"/>
          <w:szCs w:val="22"/>
        </w:rPr>
        <w:t>Grimme Landmaschine</w:t>
      </w:r>
      <w:r w:rsidR="0075299F" w:rsidRPr="00356AD8">
        <w:rPr>
          <w:rFonts w:cs="Calibri"/>
          <w:bCs/>
          <w:color w:val="404040"/>
          <w:sz w:val="22"/>
          <w:szCs w:val="22"/>
        </w:rPr>
        <w:t>n</w:t>
      </w:r>
      <w:r w:rsidR="00C63E18" w:rsidRPr="00356AD8">
        <w:rPr>
          <w:rFonts w:cs="Calibri"/>
          <w:bCs/>
          <w:color w:val="404040"/>
          <w:sz w:val="22"/>
          <w:szCs w:val="22"/>
        </w:rPr>
        <w:t>fabrik či Adolf Würth GmbH &amp; Co</w:t>
      </w:r>
      <w:r w:rsidRPr="00356AD8">
        <w:rPr>
          <w:rFonts w:cs="Calibri"/>
          <w:bCs/>
          <w:color w:val="404040"/>
          <w:sz w:val="22"/>
          <w:szCs w:val="22"/>
        </w:rPr>
        <w:t>.</w:t>
      </w:r>
    </w:p>
    <w:p w:rsidR="007173BE" w:rsidRPr="00356AD8" w:rsidRDefault="007173BE" w:rsidP="007173BE">
      <w:pPr>
        <w:rPr>
          <w:rFonts w:cs="Calibri"/>
          <w:bCs/>
          <w:color w:val="404040"/>
          <w:sz w:val="22"/>
          <w:szCs w:val="22"/>
        </w:rPr>
      </w:pPr>
    </w:p>
    <w:p w:rsidR="001307B0" w:rsidRPr="00356AD8" w:rsidRDefault="001307B0" w:rsidP="007173BE">
      <w:pPr>
        <w:rPr>
          <w:rFonts w:cs="Calibri"/>
          <w:bCs/>
          <w:color w:val="404040"/>
          <w:sz w:val="22"/>
          <w:szCs w:val="22"/>
        </w:rPr>
      </w:pPr>
    </w:p>
    <w:p w:rsidR="001307B0" w:rsidRPr="00356AD8" w:rsidRDefault="001307B0" w:rsidP="001307B0">
      <w:pPr>
        <w:widowControl w:val="0"/>
        <w:autoSpaceDE w:val="0"/>
        <w:autoSpaceDN w:val="0"/>
        <w:adjustRightInd w:val="0"/>
        <w:rPr>
          <w:rFonts w:cs="Calibri"/>
          <w:b/>
          <w:bCs/>
          <w:color w:val="404040"/>
          <w:sz w:val="22"/>
          <w:szCs w:val="22"/>
        </w:rPr>
      </w:pPr>
      <w:r w:rsidRPr="00356AD8">
        <w:rPr>
          <w:rFonts w:cs="Calibri"/>
          <w:b/>
          <w:bCs/>
          <w:color w:val="404040"/>
          <w:sz w:val="22"/>
          <w:szCs w:val="22"/>
        </w:rPr>
        <w:t>KONEC</w:t>
      </w:r>
    </w:p>
    <w:p w:rsidR="001307B0" w:rsidRPr="00356AD8" w:rsidRDefault="001307B0" w:rsidP="001307B0">
      <w:pPr>
        <w:rPr>
          <w:rFonts w:cs="Calibri"/>
          <w:b/>
          <w:bCs/>
          <w:color w:val="404040"/>
          <w:sz w:val="22"/>
          <w:szCs w:val="22"/>
        </w:rPr>
      </w:pPr>
    </w:p>
    <w:p w:rsidR="001307B0" w:rsidRPr="00356AD8" w:rsidRDefault="001307B0" w:rsidP="001307B0">
      <w:pPr>
        <w:rPr>
          <w:rFonts w:cs="Calibri"/>
          <w:b/>
          <w:bCs/>
          <w:color w:val="404040"/>
          <w:sz w:val="22"/>
          <w:szCs w:val="22"/>
        </w:rPr>
      </w:pPr>
      <w:r w:rsidRPr="00356AD8">
        <w:rPr>
          <w:rFonts w:cs="Calibri"/>
          <w:b/>
          <w:bCs/>
          <w:color w:val="404040"/>
          <w:sz w:val="22"/>
          <w:szCs w:val="22"/>
        </w:rPr>
        <w:t>Poznámka pro editory</w:t>
      </w:r>
    </w:p>
    <w:p w:rsidR="001307B0" w:rsidRPr="00356AD8" w:rsidRDefault="001307B0" w:rsidP="001307B0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356AD8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356AD8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56AD8">
        <w:rPr>
          <w:rFonts w:cs="Aharoni"/>
          <w:color w:val="404040"/>
          <w:sz w:val="22"/>
          <w:szCs w:val="22"/>
          <w:lang w:bidi="he-IL"/>
        </w:rPr>
        <w:t xml:space="preserve"> v rámci 9 zemí nyní spadá 144 logistických nemovitostí a společnost dále disponuje pozemky o rozloze více než 1,3 mil. m</w:t>
      </w:r>
      <w:r w:rsidRPr="00356AD8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356AD8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1307B0" w:rsidRPr="00356AD8" w:rsidRDefault="001307B0" w:rsidP="001307B0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1307B0" w:rsidRPr="00356AD8" w:rsidRDefault="001307B0" w:rsidP="001307B0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356AD8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1307B0" w:rsidRPr="00356AD8" w:rsidRDefault="001307B0" w:rsidP="001307B0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1307B0" w:rsidRPr="00356AD8" w:rsidRDefault="001307B0" w:rsidP="001307B0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356AD8">
        <w:rPr>
          <w:rFonts w:ascii="Calibri" w:hAnsi="Calibri" w:cs="Arial"/>
          <w:sz w:val="20"/>
          <w:szCs w:val="20"/>
          <w:lang w:bidi="he-IL"/>
        </w:rPr>
        <w:t xml:space="preserve"> </w:t>
      </w:r>
      <w:hyperlink r:id="rId8" w:history="1">
        <w:r w:rsidRPr="00356AD8">
          <w:rPr>
            <w:rStyle w:val="Hypertextovodkaz"/>
            <w:rFonts w:ascii="Calibri" w:eastAsia="MS Gothic" w:hAnsi="Calibri" w:cs="Arial"/>
            <w:sz w:val="22"/>
            <w:szCs w:val="20"/>
            <w:lang w:bidi="he-IL"/>
          </w:rPr>
          <w:t>www.p3parks.com</w:t>
        </w:r>
      </w:hyperlink>
      <w:r w:rsidRPr="00356AD8">
        <w:rPr>
          <w:rFonts w:ascii="Calibri" w:hAnsi="Calibri" w:cs="Arial"/>
          <w:sz w:val="20"/>
          <w:szCs w:val="20"/>
        </w:rPr>
        <w:t>.</w:t>
      </w:r>
    </w:p>
    <w:p w:rsidR="001307B0" w:rsidRPr="00356AD8" w:rsidRDefault="001307B0" w:rsidP="001307B0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</w:p>
    <w:p w:rsidR="001307B0" w:rsidRPr="00356AD8" w:rsidRDefault="001307B0" w:rsidP="001307B0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Aharoni"/>
          <w:color w:val="404040"/>
          <w:sz w:val="22"/>
          <w:szCs w:val="22"/>
          <w:lang w:eastAsia="en-US" w:bidi="he-IL"/>
        </w:rPr>
      </w:pPr>
      <w:r w:rsidRPr="00356AD8">
        <w:rPr>
          <w:rFonts w:ascii="Calibri" w:hAnsi="Calibr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:rsidR="001307B0" w:rsidRPr="00356AD8" w:rsidRDefault="001307B0" w:rsidP="001307B0">
      <w:pPr>
        <w:rPr>
          <w:rFonts w:cs="Calibri"/>
          <w:b/>
          <w:bCs/>
          <w:color w:val="404040"/>
          <w:sz w:val="22"/>
          <w:szCs w:val="22"/>
        </w:rPr>
      </w:pPr>
    </w:p>
    <w:p w:rsidR="001307B0" w:rsidRPr="00356AD8" w:rsidRDefault="001307B0" w:rsidP="001307B0">
      <w:pPr>
        <w:rPr>
          <w:sz w:val="28"/>
          <w:lang w:eastAsia="cs-CZ"/>
        </w:rPr>
      </w:pPr>
      <w:r w:rsidRPr="00356AD8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356AD8">
        <w:rPr>
          <w:rFonts w:cs="Arial"/>
          <w:b/>
          <w:bCs/>
          <w:sz w:val="22"/>
          <w:szCs w:val="20"/>
        </w:rPr>
        <w:t>:</w:t>
      </w:r>
    </w:p>
    <w:p w:rsidR="001307B0" w:rsidRPr="00356AD8" w:rsidRDefault="001307B0" w:rsidP="001307B0">
      <w:pPr>
        <w:rPr>
          <w:sz w:val="28"/>
          <w:lang w:eastAsia="cs-CZ"/>
        </w:rPr>
      </w:pPr>
    </w:p>
    <w:p w:rsidR="001307B0" w:rsidRPr="00356AD8" w:rsidRDefault="001307B0" w:rsidP="001307B0">
      <w:pPr>
        <w:rPr>
          <w:sz w:val="28"/>
        </w:rPr>
      </w:pPr>
      <w:r w:rsidRPr="00356AD8">
        <w:rPr>
          <w:rFonts w:cs="Calibri"/>
          <w:b/>
          <w:bCs/>
          <w:color w:val="404040"/>
          <w:sz w:val="22"/>
          <w:szCs w:val="22"/>
        </w:rPr>
        <w:t>Andrea Pitronová</w:t>
      </w:r>
      <w:r w:rsidRPr="00356AD8">
        <w:rPr>
          <w:rFonts w:cs="Arial"/>
          <w:sz w:val="22"/>
          <w:szCs w:val="20"/>
        </w:rPr>
        <w:t xml:space="preserve">, </w:t>
      </w:r>
      <w:r w:rsidRPr="00356AD8">
        <w:rPr>
          <w:rFonts w:cs="Aharoni"/>
          <w:color w:val="404040"/>
          <w:sz w:val="22"/>
          <w:szCs w:val="22"/>
          <w:lang w:bidi="he-IL"/>
        </w:rPr>
        <w:t>Crest Communications, Account Director:</w:t>
      </w:r>
    </w:p>
    <w:p w:rsidR="001307B0" w:rsidRPr="00356AD8" w:rsidRDefault="001307B0" w:rsidP="001307B0">
      <w:pPr>
        <w:rPr>
          <w:color w:val="404040"/>
          <w:sz w:val="22"/>
          <w:szCs w:val="22"/>
        </w:rPr>
      </w:pPr>
      <w:r w:rsidRPr="00356AD8">
        <w:rPr>
          <w:color w:val="404040"/>
          <w:sz w:val="22"/>
          <w:szCs w:val="22"/>
        </w:rPr>
        <w:t>Tel. +420 222 927 111</w:t>
      </w:r>
    </w:p>
    <w:p w:rsidR="001307B0" w:rsidRPr="006622C0" w:rsidRDefault="001307B0" w:rsidP="001307B0">
      <w:pPr>
        <w:rPr>
          <w:sz w:val="28"/>
        </w:rPr>
      </w:pPr>
      <w:r w:rsidRPr="00356AD8">
        <w:rPr>
          <w:color w:val="404040"/>
          <w:sz w:val="22"/>
          <w:szCs w:val="22"/>
        </w:rPr>
        <w:t>E-mail</w:t>
      </w:r>
      <w:r w:rsidRPr="00356AD8">
        <w:rPr>
          <w:rFonts w:cs="Arial"/>
          <w:i/>
          <w:iCs/>
          <w:sz w:val="22"/>
          <w:szCs w:val="20"/>
        </w:rPr>
        <w:t xml:space="preserve">: </w:t>
      </w:r>
      <w:hyperlink r:id="rId9" w:history="1">
        <w:r w:rsidRPr="00356AD8">
          <w:rPr>
            <w:rStyle w:val="Hypertextovodkaz"/>
            <w:rFonts w:cs="Arial"/>
            <w:i/>
            <w:iCs/>
            <w:color w:val="000080"/>
            <w:sz w:val="22"/>
            <w:szCs w:val="20"/>
          </w:rPr>
          <w:t>andrea.pitronova@crestcom.cz</w:t>
        </w:r>
      </w:hyperlink>
    </w:p>
    <w:p w:rsidR="001307B0" w:rsidRPr="009C4494" w:rsidRDefault="001307B0" w:rsidP="001307B0">
      <w:pPr>
        <w:widowControl w:val="0"/>
        <w:autoSpaceDE w:val="0"/>
        <w:autoSpaceDN w:val="0"/>
        <w:adjustRightInd w:val="0"/>
        <w:rPr>
          <w:color w:val="404040"/>
          <w:sz w:val="22"/>
          <w:lang w:eastAsia="fr-FR" w:bidi="fr-FR"/>
        </w:rPr>
      </w:pPr>
    </w:p>
    <w:p w:rsidR="001D4CD5" w:rsidRPr="00354324" w:rsidRDefault="001D4CD5" w:rsidP="00354324"/>
    <w:sectPr w:rsidR="001D4CD5" w:rsidRPr="00354324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0EC" w:rsidRDefault="009220EC">
      <w:r>
        <w:separator/>
      </w:r>
    </w:p>
    <w:p w:rsidR="009220EC" w:rsidRDefault="009220EC"/>
  </w:endnote>
  <w:endnote w:type="continuationSeparator" w:id="0">
    <w:p w:rsidR="009220EC" w:rsidRDefault="009220EC">
      <w:r>
        <w:continuationSeparator/>
      </w:r>
    </w:p>
    <w:p w:rsidR="009220EC" w:rsidRDefault="009220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454212" w:rsidTr="00776100">
      <w:tc>
        <w:tcPr>
          <w:tcW w:w="2665" w:type="dxa"/>
          <w:vAlign w:val="bottom"/>
        </w:tcPr>
        <w:p w:rsidR="00373099" w:rsidRDefault="00373099" w:rsidP="00F105F7">
          <w:pPr>
            <w:pStyle w:val="Zpat"/>
          </w:pPr>
          <w:r>
            <w:t>Tel.: +420 225 987 400</w:t>
          </w:r>
        </w:p>
        <w:p w:rsidR="00373099" w:rsidRDefault="00373099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373099" w:rsidRDefault="00373099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101F57" w:rsidRPr="00101F57" w:rsidRDefault="00101F57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</w:t>
          </w:r>
          <w:proofErr w:type="spellStart"/>
          <w:r w:rsidRPr="00101F57">
            <w:rPr>
              <w:lang w:val="en-US"/>
            </w:rPr>
            <w:t>s.r.o</w:t>
          </w:r>
          <w:proofErr w:type="spellEnd"/>
          <w:r w:rsidRPr="00101F57">
            <w:rPr>
              <w:lang w:val="en-US"/>
            </w:rPr>
            <w:t>.</w:t>
          </w:r>
        </w:p>
        <w:p w:rsidR="00373099" w:rsidRDefault="00373099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373099" w:rsidRDefault="00373099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:rsidR="00373099" w:rsidRDefault="00373099" w:rsidP="00454212">
          <w:pPr>
            <w:pStyle w:val="Zpat"/>
          </w:pPr>
          <w:r w:rsidRPr="00373099">
            <w:t xml:space="preserve">VAT No.: </w:t>
          </w:r>
          <w:r w:rsidR="00101F57" w:rsidRPr="00101F57">
            <w:t>CZ28215061</w:t>
          </w:r>
        </w:p>
      </w:tc>
      <w:tc>
        <w:tcPr>
          <w:tcW w:w="1644" w:type="dxa"/>
          <w:vAlign w:val="bottom"/>
        </w:tcPr>
        <w:p w:rsidR="00373099" w:rsidRDefault="00373099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373099" w:rsidRDefault="00373099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0EC" w:rsidRDefault="009220EC">
      <w:r>
        <w:separator/>
      </w:r>
    </w:p>
    <w:p w:rsidR="009220EC" w:rsidRDefault="009220EC"/>
  </w:footnote>
  <w:footnote w:type="continuationSeparator" w:id="0">
    <w:p w:rsidR="009220EC" w:rsidRDefault="009220EC">
      <w:r>
        <w:continuationSeparator/>
      </w:r>
    </w:p>
    <w:p w:rsidR="009220EC" w:rsidRDefault="009220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99" w:rsidRDefault="00373099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6A19"/>
    <w:rsid w:val="00030924"/>
    <w:rsid w:val="00030C9E"/>
    <w:rsid w:val="00032CE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75F70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C4E"/>
    <w:rsid w:val="000A15EB"/>
    <w:rsid w:val="000A3F0C"/>
    <w:rsid w:val="000A47A6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1AE9"/>
    <w:rsid w:val="00112D2D"/>
    <w:rsid w:val="00115390"/>
    <w:rsid w:val="00121558"/>
    <w:rsid w:val="00121CE3"/>
    <w:rsid w:val="00124B86"/>
    <w:rsid w:val="00124E96"/>
    <w:rsid w:val="00125E5E"/>
    <w:rsid w:val="00126EE4"/>
    <w:rsid w:val="001306BB"/>
    <w:rsid w:val="001307B0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2C2F"/>
    <w:rsid w:val="00162F2C"/>
    <w:rsid w:val="00167E57"/>
    <w:rsid w:val="0017152D"/>
    <w:rsid w:val="001730B0"/>
    <w:rsid w:val="001735EF"/>
    <w:rsid w:val="001749A2"/>
    <w:rsid w:val="001760AE"/>
    <w:rsid w:val="00177A5D"/>
    <w:rsid w:val="00182A6D"/>
    <w:rsid w:val="00184803"/>
    <w:rsid w:val="001872CF"/>
    <w:rsid w:val="00187F21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26C6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1F51B8"/>
    <w:rsid w:val="00201970"/>
    <w:rsid w:val="00201F03"/>
    <w:rsid w:val="002037C2"/>
    <w:rsid w:val="00210199"/>
    <w:rsid w:val="0021063D"/>
    <w:rsid w:val="0021597B"/>
    <w:rsid w:val="00215B40"/>
    <w:rsid w:val="00215FDD"/>
    <w:rsid w:val="00216641"/>
    <w:rsid w:val="00216E97"/>
    <w:rsid w:val="00217865"/>
    <w:rsid w:val="002201DF"/>
    <w:rsid w:val="00220EFC"/>
    <w:rsid w:val="00221077"/>
    <w:rsid w:val="002217D3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2A6A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0113"/>
    <w:rsid w:val="00292A14"/>
    <w:rsid w:val="00296105"/>
    <w:rsid w:val="0029705C"/>
    <w:rsid w:val="00297086"/>
    <w:rsid w:val="002A2216"/>
    <w:rsid w:val="002A2394"/>
    <w:rsid w:val="002A34A5"/>
    <w:rsid w:val="002A3ACC"/>
    <w:rsid w:val="002A7D41"/>
    <w:rsid w:val="002B0D45"/>
    <w:rsid w:val="002B2998"/>
    <w:rsid w:val="002B7335"/>
    <w:rsid w:val="002C154C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E0015"/>
    <w:rsid w:val="002E0D2C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49A"/>
    <w:rsid w:val="00334B56"/>
    <w:rsid w:val="00340533"/>
    <w:rsid w:val="0034234E"/>
    <w:rsid w:val="003442D3"/>
    <w:rsid w:val="00350BCC"/>
    <w:rsid w:val="00351BC5"/>
    <w:rsid w:val="00351D23"/>
    <w:rsid w:val="003525C5"/>
    <w:rsid w:val="003540CA"/>
    <w:rsid w:val="00354324"/>
    <w:rsid w:val="00354C6D"/>
    <w:rsid w:val="00355F23"/>
    <w:rsid w:val="00356AD8"/>
    <w:rsid w:val="00356FC8"/>
    <w:rsid w:val="00357AF9"/>
    <w:rsid w:val="00357D46"/>
    <w:rsid w:val="00361AEE"/>
    <w:rsid w:val="00370E04"/>
    <w:rsid w:val="00373099"/>
    <w:rsid w:val="00374A8C"/>
    <w:rsid w:val="00376CE1"/>
    <w:rsid w:val="00377684"/>
    <w:rsid w:val="003779A4"/>
    <w:rsid w:val="003818F0"/>
    <w:rsid w:val="003821FD"/>
    <w:rsid w:val="0038397F"/>
    <w:rsid w:val="00386141"/>
    <w:rsid w:val="00386A07"/>
    <w:rsid w:val="00386BE8"/>
    <w:rsid w:val="00387724"/>
    <w:rsid w:val="003928D6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A7D0C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68F"/>
    <w:rsid w:val="003C50AA"/>
    <w:rsid w:val="003C7FB3"/>
    <w:rsid w:val="003D0025"/>
    <w:rsid w:val="003D02D1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D60"/>
    <w:rsid w:val="003E2764"/>
    <w:rsid w:val="003E402D"/>
    <w:rsid w:val="003E4A93"/>
    <w:rsid w:val="003E5CCF"/>
    <w:rsid w:val="003E702B"/>
    <w:rsid w:val="003E7459"/>
    <w:rsid w:val="003E7F88"/>
    <w:rsid w:val="003F0FA2"/>
    <w:rsid w:val="003F1187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7307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ECD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F4"/>
    <w:rsid w:val="00487A77"/>
    <w:rsid w:val="004901EB"/>
    <w:rsid w:val="0049054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2FF5"/>
    <w:rsid w:val="004C406B"/>
    <w:rsid w:val="004D0CAB"/>
    <w:rsid w:val="004D1328"/>
    <w:rsid w:val="004D45E3"/>
    <w:rsid w:val="004D4945"/>
    <w:rsid w:val="004D508B"/>
    <w:rsid w:val="004E022F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50E8"/>
    <w:rsid w:val="00521822"/>
    <w:rsid w:val="00522E76"/>
    <w:rsid w:val="00523AD7"/>
    <w:rsid w:val="00525F9A"/>
    <w:rsid w:val="0052699C"/>
    <w:rsid w:val="00526AB5"/>
    <w:rsid w:val="00527F20"/>
    <w:rsid w:val="00530718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266D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368B"/>
    <w:rsid w:val="00574B44"/>
    <w:rsid w:val="00581767"/>
    <w:rsid w:val="00586035"/>
    <w:rsid w:val="005875B6"/>
    <w:rsid w:val="005907D8"/>
    <w:rsid w:val="005908D1"/>
    <w:rsid w:val="00591E95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3DD1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400C"/>
    <w:rsid w:val="00634EBE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1336"/>
    <w:rsid w:val="006635D0"/>
    <w:rsid w:val="006644C9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3BE1"/>
    <w:rsid w:val="00684938"/>
    <w:rsid w:val="00685104"/>
    <w:rsid w:val="00686178"/>
    <w:rsid w:val="00690582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40132"/>
    <w:rsid w:val="00742C49"/>
    <w:rsid w:val="00745477"/>
    <w:rsid w:val="00746980"/>
    <w:rsid w:val="00750300"/>
    <w:rsid w:val="0075294A"/>
    <w:rsid w:val="0075299F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1F03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CAD"/>
    <w:rsid w:val="007B0A16"/>
    <w:rsid w:val="007B1753"/>
    <w:rsid w:val="007B2753"/>
    <w:rsid w:val="007B281A"/>
    <w:rsid w:val="007B6C6B"/>
    <w:rsid w:val="007B7DFC"/>
    <w:rsid w:val="007C04FE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6CE"/>
    <w:rsid w:val="00812976"/>
    <w:rsid w:val="008235EB"/>
    <w:rsid w:val="00825C91"/>
    <w:rsid w:val="00831745"/>
    <w:rsid w:val="00832101"/>
    <w:rsid w:val="00837783"/>
    <w:rsid w:val="00845F30"/>
    <w:rsid w:val="00847C2F"/>
    <w:rsid w:val="00847D87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1562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0A1"/>
    <w:rsid w:val="008D051D"/>
    <w:rsid w:val="008D3ECA"/>
    <w:rsid w:val="008D53CB"/>
    <w:rsid w:val="008D59E8"/>
    <w:rsid w:val="008D6840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0EC"/>
    <w:rsid w:val="00922B6A"/>
    <w:rsid w:val="00924FED"/>
    <w:rsid w:val="009251B9"/>
    <w:rsid w:val="00925A12"/>
    <w:rsid w:val="0092763A"/>
    <w:rsid w:val="00927691"/>
    <w:rsid w:val="009304E4"/>
    <w:rsid w:val="00931FFD"/>
    <w:rsid w:val="00932FDD"/>
    <w:rsid w:val="009341B8"/>
    <w:rsid w:val="00936484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38B5"/>
    <w:rsid w:val="00A83FFE"/>
    <w:rsid w:val="00A8606B"/>
    <w:rsid w:val="00A905B1"/>
    <w:rsid w:val="00A90BB0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8A9"/>
    <w:rsid w:val="00B02C36"/>
    <w:rsid w:val="00B10052"/>
    <w:rsid w:val="00B10CC4"/>
    <w:rsid w:val="00B11757"/>
    <w:rsid w:val="00B11CF3"/>
    <w:rsid w:val="00B12345"/>
    <w:rsid w:val="00B14AD3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7D4C"/>
    <w:rsid w:val="00BB0BB2"/>
    <w:rsid w:val="00BB1098"/>
    <w:rsid w:val="00BB313E"/>
    <w:rsid w:val="00BB54D9"/>
    <w:rsid w:val="00BC15B5"/>
    <w:rsid w:val="00BC165C"/>
    <w:rsid w:val="00BC2547"/>
    <w:rsid w:val="00BC3C5D"/>
    <w:rsid w:val="00BC6208"/>
    <w:rsid w:val="00BC74BC"/>
    <w:rsid w:val="00BD0982"/>
    <w:rsid w:val="00BD292D"/>
    <w:rsid w:val="00BD3364"/>
    <w:rsid w:val="00BD3A5F"/>
    <w:rsid w:val="00BD41C2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41B7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3E18"/>
    <w:rsid w:val="00C65B37"/>
    <w:rsid w:val="00C663BF"/>
    <w:rsid w:val="00C70A6A"/>
    <w:rsid w:val="00C713F4"/>
    <w:rsid w:val="00C73F97"/>
    <w:rsid w:val="00C764C6"/>
    <w:rsid w:val="00C772F5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6B30"/>
    <w:rsid w:val="00CA14B6"/>
    <w:rsid w:val="00CA1FAB"/>
    <w:rsid w:val="00CA46A6"/>
    <w:rsid w:val="00CB0506"/>
    <w:rsid w:val="00CB165A"/>
    <w:rsid w:val="00CB1F1F"/>
    <w:rsid w:val="00CB3FB6"/>
    <w:rsid w:val="00CB648C"/>
    <w:rsid w:val="00CC03D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6A9"/>
    <w:rsid w:val="00CE6CE8"/>
    <w:rsid w:val="00CE7E54"/>
    <w:rsid w:val="00CF21B0"/>
    <w:rsid w:val="00CF657C"/>
    <w:rsid w:val="00CF7C74"/>
    <w:rsid w:val="00D03B89"/>
    <w:rsid w:val="00D04119"/>
    <w:rsid w:val="00D043A0"/>
    <w:rsid w:val="00D04E51"/>
    <w:rsid w:val="00D062AE"/>
    <w:rsid w:val="00D063F0"/>
    <w:rsid w:val="00D14D7C"/>
    <w:rsid w:val="00D1645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80"/>
    <w:rsid w:val="00D502AD"/>
    <w:rsid w:val="00D52EAC"/>
    <w:rsid w:val="00D57725"/>
    <w:rsid w:val="00D606B1"/>
    <w:rsid w:val="00D62649"/>
    <w:rsid w:val="00D626C9"/>
    <w:rsid w:val="00D628E2"/>
    <w:rsid w:val="00D661F8"/>
    <w:rsid w:val="00D66965"/>
    <w:rsid w:val="00D676B7"/>
    <w:rsid w:val="00D67F5E"/>
    <w:rsid w:val="00D70188"/>
    <w:rsid w:val="00D70C94"/>
    <w:rsid w:val="00D71E9B"/>
    <w:rsid w:val="00D73872"/>
    <w:rsid w:val="00D73D79"/>
    <w:rsid w:val="00D74090"/>
    <w:rsid w:val="00D740F2"/>
    <w:rsid w:val="00D7608A"/>
    <w:rsid w:val="00D76439"/>
    <w:rsid w:val="00D76A7D"/>
    <w:rsid w:val="00D80F48"/>
    <w:rsid w:val="00D84FD7"/>
    <w:rsid w:val="00D84FF1"/>
    <w:rsid w:val="00D85E52"/>
    <w:rsid w:val="00D92A76"/>
    <w:rsid w:val="00D96FE4"/>
    <w:rsid w:val="00DA052C"/>
    <w:rsid w:val="00DA0C19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D7796"/>
    <w:rsid w:val="00DE304D"/>
    <w:rsid w:val="00DE4C47"/>
    <w:rsid w:val="00DE63C8"/>
    <w:rsid w:val="00DE7473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00CC"/>
    <w:rsid w:val="00E403EA"/>
    <w:rsid w:val="00E41567"/>
    <w:rsid w:val="00E41E05"/>
    <w:rsid w:val="00E4431F"/>
    <w:rsid w:val="00E453D3"/>
    <w:rsid w:val="00E45908"/>
    <w:rsid w:val="00E45EB1"/>
    <w:rsid w:val="00E52D65"/>
    <w:rsid w:val="00E53BA0"/>
    <w:rsid w:val="00E53EB3"/>
    <w:rsid w:val="00E5559C"/>
    <w:rsid w:val="00E56C07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A0ECF"/>
    <w:rsid w:val="00EA3384"/>
    <w:rsid w:val="00EA457D"/>
    <w:rsid w:val="00EB1CA1"/>
    <w:rsid w:val="00EB30C9"/>
    <w:rsid w:val="00EB4293"/>
    <w:rsid w:val="00EB453B"/>
    <w:rsid w:val="00EB4FE4"/>
    <w:rsid w:val="00EB6A4B"/>
    <w:rsid w:val="00EB6C21"/>
    <w:rsid w:val="00EB7548"/>
    <w:rsid w:val="00EC0C01"/>
    <w:rsid w:val="00EC30DF"/>
    <w:rsid w:val="00EC4F53"/>
    <w:rsid w:val="00EC53DB"/>
    <w:rsid w:val="00EC6935"/>
    <w:rsid w:val="00ED525C"/>
    <w:rsid w:val="00ED59D4"/>
    <w:rsid w:val="00ED6A08"/>
    <w:rsid w:val="00ED75F3"/>
    <w:rsid w:val="00ED7609"/>
    <w:rsid w:val="00EE0B68"/>
    <w:rsid w:val="00EE369C"/>
    <w:rsid w:val="00EE38E2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210AD"/>
    <w:rsid w:val="00F213A9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9DC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pitron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83A3-D6DF-4E18-AA26-610D373F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603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2015-09-15T15:04:00Z</dcterms:created>
  <dcterms:modified xsi:type="dcterms:W3CDTF">2015-09-24T07:37:00Z</dcterms:modified>
</cp:coreProperties>
</file>